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CF4" w:rsidRPr="000755E3" w:rsidRDefault="00B22CF4" w:rsidP="00B22CF4">
      <w:pPr>
        <w:rPr>
          <w:b/>
          <w:sz w:val="32"/>
          <w:szCs w:val="32"/>
          <w:u w:val="single"/>
          <w:lang w:val="fr-FR"/>
        </w:rPr>
      </w:pPr>
      <w:r w:rsidRPr="000755E3">
        <w:rPr>
          <w:b/>
          <w:sz w:val="32"/>
          <w:szCs w:val="32"/>
          <w:u w:val="single"/>
          <w:lang w:val="fr-FR"/>
        </w:rPr>
        <w:t xml:space="preserve">Le rôle des </w:t>
      </w:r>
      <w:r w:rsidR="00BB0086">
        <w:rPr>
          <w:b/>
          <w:sz w:val="32"/>
          <w:szCs w:val="32"/>
          <w:u w:val="single"/>
          <w:lang w:val="fr-FR"/>
        </w:rPr>
        <w:t xml:space="preserve">Institutions nationales des </w:t>
      </w:r>
      <w:r w:rsidRPr="000755E3">
        <w:rPr>
          <w:b/>
          <w:sz w:val="32"/>
          <w:szCs w:val="32"/>
          <w:u w:val="single"/>
          <w:lang w:val="fr-FR"/>
        </w:rPr>
        <w:t>droits de l'homme dans la réconciliation et la garantie de non-répétition</w:t>
      </w:r>
      <w:r w:rsidR="00C9090A">
        <w:rPr>
          <w:b/>
          <w:sz w:val="32"/>
          <w:szCs w:val="32"/>
          <w:u w:val="single"/>
          <w:lang w:val="fr-FR"/>
        </w:rPr>
        <w:t>.</w:t>
      </w:r>
    </w:p>
    <w:p w:rsidR="00B22CF4" w:rsidRPr="000755E3" w:rsidRDefault="00B22CF4" w:rsidP="00B22CF4">
      <w:pPr>
        <w:rPr>
          <w:b/>
          <w:sz w:val="32"/>
          <w:szCs w:val="32"/>
          <w:u w:val="single"/>
          <w:lang w:val="fr-FR"/>
        </w:rPr>
      </w:pPr>
      <w:r w:rsidRPr="000755E3">
        <w:rPr>
          <w:b/>
          <w:sz w:val="32"/>
          <w:szCs w:val="32"/>
          <w:u w:val="single"/>
          <w:lang w:val="fr-FR"/>
        </w:rPr>
        <w:t xml:space="preserve">Par Mohamed </w:t>
      </w:r>
      <w:proofErr w:type="spellStart"/>
      <w:r w:rsidRPr="000755E3">
        <w:rPr>
          <w:b/>
          <w:sz w:val="32"/>
          <w:szCs w:val="32"/>
          <w:u w:val="single"/>
          <w:lang w:val="fr-FR"/>
        </w:rPr>
        <w:t>Suma</w:t>
      </w:r>
      <w:proofErr w:type="spellEnd"/>
    </w:p>
    <w:p w:rsidR="00B22CF4" w:rsidRPr="00FB7ECD" w:rsidRDefault="00B22CF4" w:rsidP="00B22CF4">
      <w:pPr>
        <w:rPr>
          <w:sz w:val="28"/>
          <w:szCs w:val="28"/>
          <w:lang w:val="fr-FR"/>
        </w:rPr>
      </w:pPr>
      <w:r w:rsidRPr="00FB7ECD">
        <w:rPr>
          <w:sz w:val="28"/>
          <w:szCs w:val="28"/>
          <w:lang w:val="fr-FR"/>
        </w:rPr>
        <w:t xml:space="preserve">Cette présentation portera principalement sur le rôle des institutions nationales des droits de l'homme dans la réconciliation et la non-répétition des conflits violents et </w:t>
      </w:r>
      <w:r w:rsidR="000F2AA7">
        <w:rPr>
          <w:sz w:val="28"/>
          <w:szCs w:val="28"/>
          <w:lang w:val="fr-FR"/>
        </w:rPr>
        <w:t>la répression des violations</w:t>
      </w:r>
      <w:r w:rsidRPr="00FB7ECD">
        <w:rPr>
          <w:sz w:val="28"/>
          <w:szCs w:val="28"/>
          <w:lang w:val="fr-FR"/>
        </w:rPr>
        <w:t xml:space="preserve"> des droits de l'homme. En particulier, je soulignerai le rôle de la Commission nationale des droits de l’homme de Sierra Leone et son rôle dans les processus de justice transitionnelle au lendemain du conflit.</w:t>
      </w:r>
    </w:p>
    <w:p w:rsidR="00B22CF4" w:rsidRPr="00D60DDA" w:rsidRDefault="00B22CF4" w:rsidP="00B22CF4">
      <w:pPr>
        <w:rPr>
          <w:b/>
          <w:sz w:val="28"/>
          <w:szCs w:val="28"/>
          <w:lang w:val="fr-FR"/>
        </w:rPr>
      </w:pPr>
      <w:r w:rsidRPr="00D60DDA">
        <w:rPr>
          <w:b/>
          <w:sz w:val="28"/>
          <w:szCs w:val="28"/>
          <w:lang w:val="fr-FR"/>
        </w:rPr>
        <w:t>1. Introduction</w:t>
      </w:r>
    </w:p>
    <w:p w:rsidR="00B22CF4" w:rsidRPr="00FB7ECD" w:rsidRDefault="00B22CF4" w:rsidP="00B22CF4">
      <w:pPr>
        <w:rPr>
          <w:sz w:val="28"/>
          <w:szCs w:val="28"/>
          <w:lang w:val="fr-FR"/>
        </w:rPr>
      </w:pPr>
      <w:r w:rsidRPr="00FB7ECD">
        <w:rPr>
          <w:sz w:val="28"/>
          <w:szCs w:val="28"/>
          <w:lang w:val="fr-FR"/>
        </w:rPr>
        <w:t>En 1993, l</w:t>
      </w:r>
      <w:r w:rsidR="00C371EC">
        <w:rPr>
          <w:sz w:val="28"/>
          <w:szCs w:val="28"/>
          <w:lang w:val="fr-FR"/>
        </w:rPr>
        <w:t>'Assemblée générale des Nations-</w:t>
      </w:r>
      <w:r w:rsidRPr="00FB7ECD">
        <w:rPr>
          <w:sz w:val="28"/>
          <w:szCs w:val="28"/>
          <w:lang w:val="fr-FR"/>
        </w:rPr>
        <w:t xml:space="preserve">Unies a adopté les Principes de Paris dans sa résolution 48/134. Ces principes régissent le statut et le fonctionnement des institutions nationales indépendantes de défense des droits de l'homme (INDH). En vertu du principe 3 b), les INDH doivent veiller à la mise en œuvre effective des normes internationales des droits de l'homme et veiller à ce que leurs législations, </w:t>
      </w:r>
      <w:r w:rsidR="00C371EC">
        <w:rPr>
          <w:sz w:val="28"/>
          <w:szCs w:val="28"/>
          <w:lang w:val="fr-FR"/>
        </w:rPr>
        <w:t xml:space="preserve">leurs </w:t>
      </w:r>
      <w:r w:rsidRPr="00FB7ECD">
        <w:rPr>
          <w:sz w:val="28"/>
          <w:szCs w:val="28"/>
          <w:lang w:val="fr-FR"/>
        </w:rPr>
        <w:t xml:space="preserve">réglementations et </w:t>
      </w:r>
      <w:r w:rsidR="00C371EC">
        <w:rPr>
          <w:sz w:val="28"/>
          <w:szCs w:val="28"/>
          <w:lang w:val="fr-FR"/>
        </w:rPr>
        <w:t xml:space="preserve">leurs </w:t>
      </w:r>
      <w:r w:rsidRPr="00FB7ECD">
        <w:rPr>
          <w:sz w:val="28"/>
          <w:szCs w:val="28"/>
          <w:lang w:val="fr-FR"/>
        </w:rPr>
        <w:t>pratiques nationales soient conformes aux principes fondamentaux des droits de l'homme 3 a) i. Les INDH doivent protéger et promouvoir le respect universel et effectif des droits de l'homme et des libertés fondamentales.</w:t>
      </w:r>
    </w:p>
    <w:p w:rsidR="00B22CF4" w:rsidRPr="00FB7ECD" w:rsidRDefault="001F5C4E" w:rsidP="00B22CF4">
      <w:pPr>
        <w:rPr>
          <w:sz w:val="28"/>
          <w:szCs w:val="28"/>
          <w:lang w:val="fr-FR"/>
        </w:rPr>
      </w:pPr>
      <w:r>
        <w:rPr>
          <w:sz w:val="28"/>
          <w:szCs w:val="28"/>
          <w:lang w:val="fr-FR"/>
        </w:rPr>
        <w:t>Le</w:t>
      </w:r>
      <w:r w:rsidR="00B22CF4" w:rsidRPr="00FB7ECD">
        <w:rPr>
          <w:sz w:val="28"/>
          <w:szCs w:val="28"/>
          <w:lang w:val="fr-FR"/>
        </w:rPr>
        <w:t xml:space="preserve"> s</w:t>
      </w:r>
      <w:r>
        <w:rPr>
          <w:sz w:val="28"/>
          <w:szCs w:val="28"/>
          <w:lang w:val="fr-FR"/>
        </w:rPr>
        <w:t>uivi de la situation</w:t>
      </w:r>
      <w:r w:rsidR="00B22CF4" w:rsidRPr="00FB7ECD">
        <w:rPr>
          <w:sz w:val="28"/>
          <w:szCs w:val="28"/>
          <w:lang w:val="fr-FR"/>
        </w:rPr>
        <w:t xml:space="preserve"> des droits de l'homme est l'une des fonctions essentielles des INDH, les autres étant la promotion, la protection et l'assistance aux victimes de</w:t>
      </w:r>
      <w:r w:rsidR="00ED2A1C">
        <w:rPr>
          <w:sz w:val="28"/>
          <w:szCs w:val="28"/>
          <w:lang w:val="fr-FR"/>
        </w:rPr>
        <w:t>s</w:t>
      </w:r>
      <w:r w:rsidR="00B22CF4" w:rsidRPr="00FB7ECD">
        <w:rPr>
          <w:sz w:val="28"/>
          <w:szCs w:val="28"/>
          <w:lang w:val="fr-FR"/>
        </w:rPr>
        <w:t xml:space="preserve"> violations des droits de l'homme. Il </w:t>
      </w:r>
      <w:r w:rsidR="00572C9B">
        <w:rPr>
          <w:sz w:val="28"/>
          <w:szCs w:val="28"/>
          <w:lang w:val="fr-FR"/>
        </w:rPr>
        <w:t>faut</w:t>
      </w:r>
      <w:r w:rsidR="00B22CF4" w:rsidRPr="00FB7ECD">
        <w:rPr>
          <w:sz w:val="28"/>
          <w:szCs w:val="28"/>
          <w:lang w:val="fr-FR"/>
        </w:rPr>
        <w:t xml:space="preserve"> dire que les INDH fon</w:t>
      </w:r>
      <w:r>
        <w:rPr>
          <w:sz w:val="28"/>
          <w:szCs w:val="28"/>
          <w:lang w:val="fr-FR"/>
        </w:rPr>
        <w:t>t partie</w:t>
      </w:r>
      <w:r w:rsidR="000F2AA7">
        <w:rPr>
          <w:sz w:val="28"/>
          <w:szCs w:val="28"/>
          <w:lang w:val="fr-FR"/>
        </w:rPr>
        <w:t xml:space="preserve"> intégrante</w:t>
      </w:r>
      <w:r>
        <w:rPr>
          <w:sz w:val="28"/>
          <w:szCs w:val="28"/>
          <w:lang w:val="fr-FR"/>
        </w:rPr>
        <w:t xml:space="preserve"> des institutions de l’E</w:t>
      </w:r>
      <w:r w:rsidR="00B22CF4" w:rsidRPr="00FB7ECD">
        <w:rPr>
          <w:sz w:val="28"/>
          <w:szCs w:val="28"/>
          <w:lang w:val="fr-FR"/>
        </w:rPr>
        <w:t xml:space="preserve">tat. Toutefois, les instruments internationaux relatifs aux droits de l’homme </w:t>
      </w:r>
      <w:r w:rsidR="00ED2A1C">
        <w:rPr>
          <w:sz w:val="28"/>
          <w:szCs w:val="28"/>
          <w:lang w:val="fr-FR"/>
        </w:rPr>
        <w:t>s’adressent principalement à l’E</w:t>
      </w:r>
      <w:r w:rsidR="00B22CF4" w:rsidRPr="00FB7ECD">
        <w:rPr>
          <w:sz w:val="28"/>
          <w:szCs w:val="28"/>
          <w:lang w:val="fr-FR"/>
        </w:rPr>
        <w:t xml:space="preserve">tat. Par conséquent, les INDH ont pour mandat de </w:t>
      </w:r>
      <w:r w:rsidR="00ED2A1C">
        <w:rPr>
          <w:sz w:val="28"/>
          <w:szCs w:val="28"/>
          <w:lang w:val="fr-FR"/>
        </w:rPr>
        <w:t>faire le suivi</w:t>
      </w:r>
      <w:r w:rsidR="00B22CF4" w:rsidRPr="00FB7ECD">
        <w:rPr>
          <w:sz w:val="28"/>
          <w:szCs w:val="28"/>
          <w:lang w:val="fr-FR"/>
        </w:rPr>
        <w:t xml:space="preserve"> </w:t>
      </w:r>
      <w:r w:rsidR="00572C9B">
        <w:rPr>
          <w:sz w:val="28"/>
          <w:szCs w:val="28"/>
          <w:lang w:val="fr-FR"/>
        </w:rPr>
        <w:t xml:space="preserve">des droits de l’homme </w:t>
      </w:r>
      <w:r w:rsidR="00B22CF4" w:rsidRPr="00FB7ECD">
        <w:rPr>
          <w:sz w:val="28"/>
          <w:szCs w:val="28"/>
          <w:lang w:val="fr-FR"/>
        </w:rPr>
        <w:t xml:space="preserve">et de </w:t>
      </w:r>
      <w:r w:rsidR="000F2AA7">
        <w:rPr>
          <w:sz w:val="28"/>
          <w:szCs w:val="28"/>
          <w:lang w:val="fr-FR"/>
        </w:rPr>
        <w:t>conseiller</w:t>
      </w:r>
      <w:r w:rsidR="00ED2A1C">
        <w:rPr>
          <w:sz w:val="28"/>
          <w:szCs w:val="28"/>
          <w:lang w:val="fr-FR"/>
        </w:rPr>
        <w:t xml:space="preserve"> l'E</w:t>
      </w:r>
      <w:r w:rsidR="00B22CF4" w:rsidRPr="00FB7ECD">
        <w:rPr>
          <w:sz w:val="28"/>
          <w:szCs w:val="28"/>
          <w:lang w:val="fr-FR"/>
        </w:rPr>
        <w:t>tat</w:t>
      </w:r>
      <w:r w:rsidR="000F2AA7">
        <w:rPr>
          <w:sz w:val="28"/>
          <w:szCs w:val="28"/>
          <w:lang w:val="fr-FR"/>
        </w:rPr>
        <w:t xml:space="preserve"> pour qu’il se conforme</w:t>
      </w:r>
      <w:r w:rsidR="00B22CF4" w:rsidRPr="00FB7ECD">
        <w:rPr>
          <w:sz w:val="28"/>
          <w:szCs w:val="28"/>
          <w:lang w:val="fr-FR"/>
        </w:rPr>
        <w:t xml:space="preserve"> à la ratification et à la mise en œuvre de ces instruments</w:t>
      </w:r>
      <w:r w:rsidR="007151D3">
        <w:rPr>
          <w:sz w:val="28"/>
          <w:szCs w:val="28"/>
          <w:lang w:val="fr-FR"/>
        </w:rPr>
        <w:t xml:space="preserve"> internationaux</w:t>
      </w:r>
      <w:r w:rsidR="00B22CF4" w:rsidRPr="00FB7ECD">
        <w:rPr>
          <w:sz w:val="28"/>
          <w:szCs w:val="28"/>
          <w:lang w:val="fr-FR"/>
        </w:rPr>
        <w:t>.</w:t>
      </w:r>
    </w:p>
    <w:p w:rsidR="00B22CF4" w:rsidRPr="00FB7ECD" w:rsidRDefault="00B22CF4" w:rsidP="00B22CF4">
      <w:pPr>
        <w:rPr>
          <w:sz w:val="28"/>
          <w:szCs w:val="28"/>
          <w:lang w:val="fr-FR"/>
        </w:rPr>
      </w:pPr>
      <w:r w:rsidRPr="00FB7ECD">
        <w:rPr>
          <w:sz w:val="28"/>
          <w:szCs w:val="28"/>
          <w:lang w:val="fr-FR"/>
        </w:rPr>
        <w:t>Les INDH conformes aux Principes de Paris ont généralement un mandat légal, qui peut être formulé en six fonctions ou services principaux, à savoir:</w:t>
      </w:r>
    </w:p>
    <w:p w:rsidR="00B22CF4" w:rsidRPr="00FB7ECD" w:rsidRDefault="00133EAF" w:rsidP="00B22CF4">
      <w:pPr>
        <w:rPr>
          <w:sz w:val="28"/>
          <w:szCs w:val="28"/>
          <w:lang w:val="fr-FR"/>
        </w:rPr>
      </w:pPr>
      <w:r>
        <w:rPr>
          <w:sz w:val="28"/>
          <w:szCs w:val="28"/>
          <w:lang w:val="fr-FR"/>
        </w:rPr>
        <w:t>i</w:t>
      </w:r>
      <w:r w:rsidR="00B22CF4" w:rsidRPr="00FB7ECD">
        <w:rPr>
          <w:sz w:val="28"/>
          <w:szCs w:val="28"/>
          <w:lang w:val="fr-FR"/>
        </w:rPr>
        <w:t>. Conseiller le parlement, le gouvernement et d'autres organismes sur les questions relatives aux droits de l'homme;</w:t>
      </w:r>
    </w:p>
    <w:p w:rsidR="00B22CF4" w:rsidRPr="00FB7ECD" w:rsidRDefault="00B22CF4" w:rsidP="00B22CF4">
      <w:pPr>
        <w:rPr>
          <w:sz w:val="28"/>
          <w:szCs w:val="28"/>
          <w:lang w:val="fr-FR"/>
        </w:rPr>
      </w:pPr>
      <w:r w:rsidRPr="00FB7ECD">
        <w:rPr>
          <w:sz w:val="28"/>
          <w:szCs w:val="28"/>
          <w:lang w:val="fr-FR"/>
        </w:rPr>
        <w:lastRenderedPageBreak/>
        <w:t xml:space="preserve">ii. </w:t>
      </w:r>
      <w:r w:rsidR="00133EAF">
        <w:rPr>
          <w:sz w:val="28"/>
          <w:szCs w:val="28"/>
          <w:lang w:val="fr-FR"/>
        </w:rPr>
        <w:t>Faire le suivi de</w:t>
      </w:r>
      <w:r w:rsidRPr="00FB7ECD">
        <w:rPr>
          <w:sz w:val="28"/>
          <w:szCs w:val="28"/>
          <w:lang w:val="fr-FR"/>
        </w:rPr>
        <w:t xml:space="preserve"> la situation des droits de l'homme et fournir une évaluation des politiques et de leur impact sur les droits de l'homme;</w:t>
      </w:r>
    </w:p>
    <w:p w:rsidR="00B22CF4" w:rsidRPr="00FB7ECD" w:rsidRDefault="00B22CF4" w:rsidP="00B22CF4">
      <w:pPr>
        <w:rPr>
          <w:sz w:val="28"/>
          <w:szCs w:val="28"/>
          <w:lang w:val="fr-FR"/>
        </w:rPr>
      </w:pPr>
      <w:r w:rsidRPr="00FB7ECD">
        <w:rPr>
          <w:sz w:val="28"/>
          <w:szCs w:val="28"/>
          <w:lang w:val="fr-FR"/>
        </w:rPr>
        <w:t>iii. Soutenir les victimes de violations des droits de l'homme, en particulier dans les affaires de discrimination fondée sur la race et l'origine ethnique;</w:t>
      </w:r>
    </w:p>
    <w:p w:rsidR="00B22CF4" w:rsidRPr="00FB7ECD" w:rsidRDefault="00B22CF4" w:rsidP="00B22CF4">
      <w:pPr>
        <w:rPr>
          <w:sz w:val="28"/>
          <w:szCs w:val="28"/>
          <w:lang w:val="fr-FR"/>
        </w:rPr>
      </w:pPr>
      <w:r w:rsidRPr="00FB7ECD">
        <w:rPr>
          <w:sz w:val="28"/>
          <w:szCs w:val="28"/>
          <w:lang w:val="fr-FR"/>
        </w:rPr>
        <w:t xml:space="preserve">iv. </w:t>
      </w:r>
      <w:r w:rsidR="00133EAF">
        <w:rPr>
          <w:sz w:val="28"/>
          <w:szCs w:val="28"/>
          <w:lang w:val="fr-FR"/>
        </w:rPr>
        <w:t>Faire des r</w:t>
      </w:r>
      <w:r w:rsidRPr="00FB7ECD">
        <w:rPr>
          <w:sz w:val="28"/>
          <w:szCs w:val="28"/>
          <w:lang w:val="fr-FR"/>
        </w:rPr>
        <w:t>echerche</w:t>
      </w:r>
      <w:r w:rsidR="00133EAF">
        <w:rPr>
          <w:sz w:val="28"/>
          <w:szCs w:val="28"/>
          <w:lang w:val="fr-FR"/>
        </w:rPr>
        <w:t>s</w:t>
      </w:r>
      <w:r w:rsidRPr="00FB7ECD">
        <w:rPr>
          <w:sz w:val="28"/>
          <w:szCs w:val="28"/>
          <w:lang w:val="fr-FR"/>
        </w:rPr>
        <w:t xml:space="preserve"> sur les droits de l'homme;</w:t>
      </w:r>
    </w:p>
    <w:p w:rsidR="00B22CF4" w:rsidRPr="00FB7ECD" w:rsidRDefault="00B22CF4" w:rsidP="00B22CF4">
      <w:pPr>
        <w:rPr>
          <w:sz w:val="28"/>
          <w:szCs w:val="28"/>
          <w:lang w:val="fr-FR"/>
        </w:rPr>
      </w:pPr>
      <w:r w:rsidRPr="00FB7ECD">
        <w:rPr>
          <w:sz w:val="28"/>
          <w:szCs w:val="28"/>
          <w:lang w:val="fr-FR"/>
        </w:rPr>
        <w:t xml:space="preserve">v. </w:t>
      </w:r>
      <w:r w:rsidR="00133EAF">
        <w:rPr>
          <w:sz w:val="28"/>
          <w:szCs w:val="28"/>
          <w:lang w:val="fr-FR"/>
        </w:rPr>
        <w:t>Promouvoir l’</w:t>
      </w:r>
      <w:r w:rsidRPr="00FB7ECD">
        <w:rPr>
          <w:sz w:val="28"/>
          <w:szCs w:val="28"/>
          <w:lang w:val="fr-FR"/>
        </w:rPr>
        <w:t>éducation aux droits de l'homme;</w:t>
      </w:r>
    </w:p>
    <w:p w:rsidR="00B22CF4" w:rsidRPr="00FB7ECD" w:rsidRDefault="00B22CF4" w:rsidP="00B22CF4">
      <w:pPr>
        <w:rPr>
          <w:sz w:val="28"/>
          <w:szCs w:val="28"/>
          <w:lang w:val="fr-FR"/>
        </w:rPr>
      </w:pPr>
      <w:r w:rsidRPr="00FB7ECD">
        <w:rPr>
          <w:sz w:val="28"/>
          <w:szCs w:val="28"/>
          <w:lang w:val="fr-FR"/>
        </w:rPr>
        <w:t xml:space="preserve">vi. </w:t>
      </w:r>
      <w:r w:rsidR="00133EAF">
        <w:rPr>
          <w:sz w:val="28"/>
          <w:szCs w:val="28"/>
          <w:lang w:val="fr-FR"/>
        </w:rPr>
        <w:t>Assurer la c</w:t>
      </w:r>
      <w:r w:rsidRPr="00FB7ECD">
        <w:rPr>
          <w:sz w:val="28"/>
          <w:szCs w:val="28"/>
          <w:lang w:val="fr-FR"/>
        </w:rPr>
        <w:t>ommunication sur les droits d</w:t>
      </w:r>
      <w:r w:rsidR="005C1DC8">
        <w:rPr>
          <w:sz w:val="28"/>
          <w:szCs w:val="28"/>
          <w:lang w:val="fr-FR"/>
        </w:rPr>
        <w:t xml:space="preserve">e l'homme afin de sensibiliser et </w:t>
      </w:r>
      <w:r w:rsidRPr="00FB7ECD">
        <w:rPr>
          <w:sz w:val="28"/>
          <w:szCs w:val="28"/>
          <w:lang w:val="fr-FR"/>
        </w:rPr>
        <w:t>d'informer l'opinion publique.</w:t>
      </w:r>
    </w:p>
    <w:p w:rsidR="00B22CF4" w:rsidRPr="00D60DDA" w:rsidRDefault="00B22CF4" w:rsidP="00B22CF4">
      <w:pPr>
        <w:rPr>
          <w:b/>
          <w:sz w:val="28"/>
          <w:szCs w:val="28"/>
          <w:lang w:val="fr-FR"/>
        </w:rPr>
      </w:pPr>
      <w:r w:rsidRPr="00D60DDA">
        <w:rPr>
          <w:b/>
          <w:sz w:val="28"/>
          <w:szCs w:val="28"/>
          <w:lang w:val="fr-FR"/>
        </w:rPr>
        <w:t>2. Le rôle des INDH dans le traitement des violations des droits de l'homme liées au conflit</w:t>
      </w:r>
      <w:r w:rsidR="00D60DDA" w:rsidRPr="00D60DDA">
        <w:rPr>
          <w:b/>
          <w:sz w:val="28"/>
          <w:szCs w:val="28"/>
          <w:lang w:val="fr-FR"/>
        </w:rPr>
        <w:t>.</w:t>
      </w:r>
    </w:p>
    <w:p w:rsidR="00B22CF4" w:rsidRPr="00FB7ECD" w:rsidRDefault="00B22CF4" w:rsidP="00B22CF4">
      <w:pPr>
        <w:rPr>
          <w:sz w:val="28"/>
          <w:szCs w:val="28"/>
          <w:lang w:val="fr-FR"/>
        </w:rPr>
      </w:pPr>
      <w:r w:rsidRPr="00FB7ECD">
        <w:rPr>
          <w:sz w:val="28"/>
          <w:szCs w:val="28"/>
          <w:lang w:val="fr-FR"/>
        </w:rPr>
        <w:t xml:space="preserve">Les INDH jouent un rôle dans la prévention, la protection et la non-répétition des violations. Cependant, le rôle n'est </w:t>
      </w:r>
      <w:r w:rsidR="00BF7C8D" w:rsidRPr="00BF7C8D">
        <w:rPr>
          <w:sz w:val="28"/>
          <w:szCs w:val="28"/>
          <w:lang w:val="fr-FR"/>
        </w:rPr>
        <w:t xml:space="preserve">spécifiquement </w:t>
      </w:r>
      <w:r w:rsidRPr="00FB7ECD">
        <w:rPr>
          <w:sz w:val="28"/>
          <w:szCs w:val="28"/>
          <w:lang w:val="fr-FR"/>
        </w:rPr>
        <w:t xml:space="preserve">défini dans aucun instrument international, à l'exception de certaines références pertinentes disponibles dans certaines conventions internationales telles </w:t>
      </w:r>
      <w:r w:rsidR="0014260A" w:rsidRPr="00FB7ECD">
        <w:rPr>
          <w:sz w:val="28"/>
          <w:szCs w:val="28"/>
          <w:lang w:val="fr-FR"/>
        </w:rPr>
        <w:t>qu</w:t>
      </w:r>
      <w:r w:rsidR="00C84E54">
        <w:rPr>
          <w:sz w:val="28"/>
          <w:szCs w:val="28"/>
          <w:lang w:val="fr-FR"/>
        </w:rPr>
        <w:t xml:space="preserve">e </w:t>
      </w:r>
      <w:r w:rsidR="0020315E">
        <w:rPr>
          <w:sz w:val="28"/>
          <w:szCs w:val="28"/>
          <w:lang w:val="fr-FR"/>
        </w:rPr>
        <w:t xml:space="preserve">la </w:t>
      </w:r>
      <w:r w:rsidR="0014260A" w:rsidRPr="00FB7ECD">
        <w:rPr>
          <w:sz w:val="28"/>
          <w:szCs w:val="28"/>
          <w:lang w:val="fr-FR"/>
        </w:rPr>
        <w:t>C</w:t>
      </w:r>
      <w:r w:rsidR="00C84E54">
        <w:rPr>
          <w:sz w:val="28"/>
          <w:szCs w:val="28"/>
          <w:lang w:val="fr-FR"/>
        </w:rPr>
        <w:t>IE</w:t>
      </w:r>
      <w:r w:rsidR="0014260A" w:rsidRPr="00FB7ECD">
        <w:rPr>
          <w:sz w:val="28"/>
          <w:szCs w:val="28"/>
          <w:lang w:val="fr-FR"/>
        </w:rPr>
        <w:t>D</w:t>
      </w:r>
      <w:r w:rsidR="00C84E54">
        <w:rPr>
          <w:sz w:val="28"/>
          <w:szCs w:val="28"/>
          <w:lang w:val="fr-FR"/>
        </w:rPr>
        <w:t>R</w:t>
      </w:r>
      <w:r w:rsidR="00422E7F">
        <w:rPr>
          <w:sz w:val="28"/>
          <w:szCs w:val="28"/>
          <w:lang w:val="fr-FR"/>
        </w:rPr>
        <w:t xml:space="preserve"> (</w:t>
      </w:r>
      <w:r w:rsidR="001B0174">
        <w:rPr>
          <w:sz w:val="28"/>
          <w:szCs w:val="28"/>
          <w:lang w:val="fr-FR"/>
        </w:rPr>
        <w:t>Convention Internationale sur l’élimination de toutes les formes de discrimination raciale)</w:t>
      </w:r>
      <w:r w:rsidRPr="00FB7ECD">
        <w:rPr>
          <w:sz w:val="28"/>
          <w:szCs w:val="28"/>
          <w:lang w:val="fr-FR"/>
        </w:rPr>
        <w:t xml:space="preserve">, </w:t>
      </w:r>
      <w:r w:rsidR="0020315E">
        <w:rPr>
          <w:sz w:val="28"/>
          <w:szCs w:val="28"/>
          <w:lang w:val="fr-FR"/>
        </w:rPr>
        <w:t xml:space="preserve">le </w:t>
      </w:r>
      <w:r w:rsidR="00C84E54">
        <w:rPr>
          <w:sz w:val="28"/>
          <w:szCs w:val="28"/>
          <w:lang w:val="fr-FR"/>
        </w:rPr>
        <w:t>PIDCP</w:t>
      </w:r>
      <w:r w:rsidR="001B0174">
        <w:rPr>
          <w:sz w:val="28"/>
          <w:szCs w:val="28"/>
          <w:lang w:val="fr-FR"/>
        </w:rPr>
        <w:t xml:space="preserve"> (Pacte international relatif aux droits civils et politiques)</w:t>
      </w:r>
      <w:r w:rsidRPr="00FB7ECD">
        <w:rPr>
          <w:sz w:val="28"/>
          <w:szCs w:val="28"/>
          <w:lang w:val="fr-FR"/>
        </w:rPr>
        <w:t xml:space="preserve">, </w:t>
      </w:r>
      <w:r w:rsidR="0020315E">
        <w:rPr>
          <w:sz w:val="28"/>
          <w:szCs w:val="28"/>
          <w:lang w:val="fr-FR"/>
        </w:rPr>
        <w:t>l’</w:t>
      </w:r>
      <w:r w:rsidRPr="00FB7ECD">
        <w:rPr>
          <w:sz w:val="28"/>
          <w:szCs w:val="28"/>
          <w:lang w:val="fr-FR"/>
        </w:rPr>
        <w:t>OPCAT</w:t>
      </w:r>
      <w:r w:rsidR="00C05593">
        <w:rPr>
          <w:sz w:val="28"/>
          <w:szCs w:val="28"/>
          <w:lang w:val="fr-FR"/>
        </w:rPr>
        <w:t xml:space="preserve"> (Protocole facultatif</w:t>
      </w:r>
      <w:r w:rsidR="00422E7F">
        <w:rPr>
          <w:sz w:val="28"/>
          <w:szCs w:val="28"/>
          <w:lang w:val="fr-FR"/>
        </w:rPr>
        <w:t xml:space="preserve"> à la Convention contre la torture)</w:t>
      </w:r>
      <w:r w:rsidRPr="00FB7ECD">
        <w:rPr>
          <w:sz w:val="28"/>
          <w:szCs w:val="28"/>
          <w:lang w:val="fr-FR"/>
        </w:rPr>
        <w:t xml:space="preserve"> et </w:t>
      </w:r>
      <w:r w:rsidR="0020315E">
        <w:rPr>
          <w:sz w:val="28"/>
          <w:szCs w:val="28"/>
          <w:lang w:val="fr-FR"/>
        </w:rPr>
        <w:t xml:space="preserve">la </w:t>
      </w:r>
      <w:r w:rsidRPr="00FB7ECD">
        <w:rPr>
          <w:sz w:val="28"/>
          <w:szCs w:val="28"/>
          <w:lang w:val="fr-FR"/>
        </w:rPr>
        <w:t>CRPD</w:t>
      </w:r>
      <w:r w:rsidR="00C84E54">
        <w:rPr>
          <w:sz w:val="28"/>
          <w:szCs w:val="28"/>
          <w:lang w:val="fr-FR"/>
        </w:rPr>
        <w:t xml:space="preserve"> (Convention relative aux droits des personnes handicapées</w:t>
      </w:r>
      <w:r w:rsidRPr="00FB7ECD">
        <w:rPr>
          <w:sz w:val="28"/>
          <w:szCs w:val="28"/>
          <w:lang w:val="fr-FR"/>
        </w:rPr>
        <w:t>.</w:t>
      </w:r>
    </w:p>
    <w:p w:rsidR="00B22CF4" w:rsidRDefault="00B22CF4" w:rsidP="00B22CF4">
      <w:pPr>
        <w:rPr>
          <w:sz w:val="28"/>
          <w:szCs w:val="28"/>
          <w:lang w:val="fr-FR"/>
        </w:rPr>
      </w:pPr>
      <w:r w:rsidRPr="00FB7ECD">
        <w:rPr>
          <w:sz w:val="28"/>
          <w:szCs w:val="28"/>
          <w:lang w:val="fr-FR"/>
        </w:rPr>
        <w:t xml:space="preserve">En tout état de cause, dans le cadre du système national de protection des droits de l'homme, les INDH ont traité ces </w:t>
      </w:r>
      <w:r w:rsidR="00253843">
        <w:rPr>
          <w:sz w:val="28"/>
          <w:szCs w:val="28"/>
          <w:lang w:val="fr-FR"/>
        </w:rPr>
        <w:t>cas</w:t>
      </w:r>
      <w:r w:rsidRPr="00FB7ECD">
        <w:rPr>
          <w:sz w:val="28"/>
          <w:szCs w:val="28"/>
          <w:lang w:val="fr-FR"/>
        </w:rPr>
        <w:t xml:space="preserve"> au niveau national et dans le cadre du mandat général de protection et de promotion des droits de l'homme. Dans un contexte </w:t>
      </w:r>
      <w:r w:rsidR="0014260A">
        <w:rPr>
          <w:sz w:val="28"/>
          <w:szCs w:val="28"/>
          <w:lang w:val="fr-FR"/>
        </w:rPr>
        <w:t>post</w:t>
      </w:r>
      <w:r w:rsidRPr="00FB7ECD">
        <w:rPr>
          <w:sz w:val="28"/>
          <w:szCs w:val="28"/>
          <w:lang w:val="fr-FR"/>
        </w:rPr>
        <w:t xml:space="preserve"> conflit, les accords de paix de certains pays confèrent un rôle spécifique aux INDH. La participation des INDH a pour objectif principal de contribuer à mettre fin à l'impunité des violations des droits de l'homm</w:t>
      </w:r>
      <w:r w:rsidR="00253843">
        <w:rPr>
          <w:sz w:val="28"/>
          <w:szCs w:val="28"/>
          <w:lang w:val="fr-FR"/>
        </w:rPr>
        <w:t>e commises pendant la période de</w:t>
      </w:r>
      <w:r w:rsidR="00EA632C">
        <w:rPr>
          <w:sz w:val="28"/>
          <w:szCs w:val="28"/>
          <w:lang w:val="fr-FR"/>
        </w:rPr>
        <w:t xml:space="preserve"> conflit. Elles</w:t>
      </w:r>
      <w:r w:rsidRPr="00FB7ECD">
        <w:rPr>
          <w:sz w:val="28"/>
          <w:szCs w:val="28"/>
          <w:lang w:val="fr-FR"/>
        </w:rPr>
        <w:t xml:space="preserve"> j</w:t>
      </w:r>
      <w:r w:rsidR="00812049">
        <w:rPr>
          <w:sz w:val="28"/>
          <w:szCs w:val="28"/>
          <w:lang w:val="fr-FR"/>
        </w:rPr>
        <w:t>oue</w:t>
      </w:r>
      <w:r w:rsidR="00EA632C">
        <w:rPr>
          <w:sz w:val="28"/>
          <w:szCs w:val="28"/>
          <w:lang w:val="fr-FR"/>
        </w:rPr>
        <w:t>nt aussi</w:t>
      </w:r>
      <w:r w:rsidR="00812049">
        <w:rPr>
          <w:sz w:val="28"/>
          <w:szCs w:val="28"/>
          <w:lang w:val="fr-FR"/>
        </w:rPr>
        <w:t xml:space="preserve"> souvent le rôle essentiel</w:t>
      </w:r>
      <w:r w:rsidRPr="00FB7ECD">
        <w:rPr>
          <w:sz w:val="28"/>
          <w:szCs w:val="28"/>
          <w:lang w:val="fr-FR"/>
        </w:rPr>
        <w:t xml:space="preserve"> </w:t>
      </w:r>
      <w:r w:rsidR="00812049">
        <w:rPr>
          <w:sz w:val="28"/>
          <w:szCs w:val="28"/>
          <w:lang w:val="fr-FR"/>
        </w:rPr>
        <w:t>dans le</w:t>
      </w:r>
      <w:r w:rsidRPr="00FB7ECD">
        <w:rPr>
          <w:sz w:val="28"/>
          <w:szCs w:val="28"/>
          <w:lang w:val="fr-FR"/>
        </w:rPr>
        <w:t xml:space="preserve"> système de gestion</w:t>
      </w:r>
      <w:r w:rsidR="00812049" w:rsidRPr="00812049">
        <w:rPr>
          <w:lang w:val="fr-FR"/>
        </w:rPr>
        <w:t xml:space="preserve"> </w:t>
      </w:r>
      <w:r w:rsidR="00812049">
        <w:rPr>
          <w:sz w:val="28"/>
          <w:szCs w:val="28"/>
          <w:lang w:val="fr-FR"/>
        </w:rPr>
        <w:t>constructive</w:t>
      </w:r>
      <w:r w:rsidR="00812049" w:rsidRPr="00812049">
        <w:rPr>
          <w:sz w:val="28"/>
          <w:szCs w:val="28"/>
          <w:lang w:val="fr-FR"/>
        </w:rPr>
        <w:t xml:space="preserve"> et non violent</w:t>
      </w:r>
      <w:r w:rsidR="00812049">
        <w:rPr>
          <w:sz w:val="28"/>
          <w:szCs w:val="28"/>
          <w:lang w:val="fr-FR"/>
        </w:rPr>
        <w:t>e</w:t>
      </w:r>
      <w:r w:rsidRPr="00FB7ECD">
        <w:rPr>
          <w:sz w:val="28"/>
          <w:szCs w:val="28"/>
          <w:lang w:val="fr-FR"/>
        </w:rPr>
        <w:t xml:space="preserve"> de</w:t>
      </w:r>
      <w:r w:rsidR="00812049">
        <w:rPr>
          <w:sz w:val="28"/>
          <w:szCs w:val="28"/>
          <w:lang w:val="fr-FR"/>
        </w:rPr>
        <w:t>s</w:t>
      </w:r>
      <w:r w:rsidRPr="00FB7ECD">
        <w:rPr>
          <w:sz w:val="28"/>
          <w:szCs w:val="28"/>
          <w:lang w:val="fr-FR"/>
        </w:rPr>
        <w:t xml:space="preserve"> conflit</w:t>
      </w:r>
      <w:r w:rsidR="00812049">
        <w:rPr>
          <w:sz w:val="28"/>
          <w:szCs w:val="28"/>
          <w:lang w:val="fr-FR"/>
        </w:rPr>
        <w:t>s</w:t>
      </w:r>
      <w:r w:rsidRPr="00FB7ECD">
        <w:rPr>
          <w:sz w:val="28"/>
          <w:szCs w:val="28"/>
          <w:lang w:val="fr-FR"/>
        </w:rPr>
        <w:t>, qui crée une plate-forme permettant aux individus et aux groupes d’exprimer leur mécontentement et de soulever des problèmes liés à la violation de leurs droits afin de réaliser les changements souhaités. L’INDH peut jouer ces rôles essentiels dans les deux situations de conflit.</w:t>
      </w:r>
    </w:p>
    <w:p w:rsidR="008E67C7" w:rsidRPr="00FB7ECD" w:rsidRDefault="008E67C7" w:rsidP="00B22CF4">
      <w:pPr>
        <w:rPr>
          <w:sz w:val="28"/>
          <w:szCs w:val="28"/>
          <w:lang w:val="fr-FR"/>
        </w:rPr>
      </w:pPr>
    </w:p>
    <w:p w:rsidR="00B22CF4" w:rsidRPr="00812049" w:rsidRDefault="00B22CF4" w:rsidP="00B22CF4">
      <w:pPr>
        <w:rPr>
          <w:b/>
          <w:sz w:val="28"/>
          <w:szCs w:val="28"/>
          <w:lang w:val="fr-FR"/>
        </w:rPr>
      </w:pPr>
      <w:r w:rsidRPr="00812049">
        <w:rPr>
          <w:b/>
          <w:sz w:val="28"/>
          <w:szCs w:val="28"/>
          <w:lang w:val="fr-FR"/>
        </w:rPr>
        <w:lastRenderedPageBreak/>
        <w:t>2.1. Rôle des INDH en période de conflit</w:t>
      </w:r>
    </w:p>
    <w:p w:rsidR="00B22CF4" w:rsidRPr="00FB7ECD" w:rsidRDefault="00B22CF4" w:rsidP="00B22CF4">
      <w:pPr>
        <w:rPr>
          <w:sz w:val="28"/>
          <w:szCs w:val="28"/>
          <w:lang w:val="fr-FR"/>
        </w:rPr>
      </w:pPr>
      <w:r w:rsidRPr="00FB7ECD">
        <w:rPr>
          <w:sz w:val="28"/>
          <w:szCs w:val="28"/>
          <w:lang w:val="fr-FR"/>
        </w:rPr>
        <w:t xml:space="preserve">  Il est </w:t>
      </w:r>
      <w:r w:rsidR="00D422A6">
        <w:rPr>
          <w:sz w:val="28"/>
          <w:szCs w:val="28"/>
          <w:lang w:val="fr-FR"/>
        </w:rPr>
        <w:t>important</w:t>
      </w:r>
      <w:r w:rsidRPr="00FB7ECD">
        <w:rPr>
          <w:sz w:val="28"/>
          <w:szCs w:val="28"/>
          <w:lang w:val="fr-FR"/>
        </w:rPr>
        <w:t xml:space="preserve"> que les INDH </w:t>
      </w:r>
      <w:r w:rsidR="00D422A6">
        <w:rPr>
          <w:sz w:val="28"/>
          <w:szCs w:val="28"/>
          <w:lang w:val="fr-FR"/>
        </w:rPr>
        <w:t>fassent un réajustement de</w:t>
      </w:r>
      <w:r w:rsidRPr="00FB7ECD">
        <w:rPr>
          <w:sz w:val="28"/>
          <w:szCs w:val="28"/>
          <w:lang w:val="fr-FR"/>
        </w:rPr>
        <w:t xml:space="preserve"> leurs priorités et </w:t>
      </w:r>
      <w:r w:rsidR="00D422A6">
        <w:rPr>
          <w:sz w:val="28"/>
          <w:szCs w:val="28"/>
          <w:lang w:val="fr-FR"/>
        </w:rPr>
        <w:t>de leur</w:t>
      </w:r>
      <w:r w:rsidRPr="00FB7ECD">
        <w:rPr>
          <w:sz w:val="28"/>
          <w:szCs w:val="28"/>
          <w:lang w:val="fr-FR"/>
        </w:rPr>
        <w:t xml:space="preserve"> </w:t>
      </w:r>
      <w:r w:rsidR="00D422A6">
        <w:rPr>
          <w:sz w:val="28"/>
          <w:szCs w:val="28"/>
          <w:lang w:val="fr-FR"/>
        </w:rPr>
        <w:t>attention</w:t>
      </w:r>
      <w:r w:rsidRPr="00FB7ECD">
        <w:rPr>
          <w:sz w:val="28"/>
          <w:szCs w:val="28"/>
          <w:lang w:val="fr-FR"/>
        </w:rPr>
        <w:t xml:space="preserve"> pendant les conflits pour s’assurer qu’elles ne remplissent </w:t>
      </w:r>
      <w:r w:rsidR="00D422A6">
        <w:rPr>
          <w:sz w:val="28"/>
          <w:szCs w:val="28"/>
          <w:lang w:val="fr-FR"/>
        </w:rPr>
        <w:t>non seulement</w:t>
      </w:r>
      <w:r w:rsidRPr="00FB7ECD">
        <w:rPr>
          <w:sz w:val="28"/>
          <w:szCs w:val="28"/>
          <w:lang w:val="fr-FR"/>
        </w:rPr>
        <w:t xml:space="preserve"> leur fonction essentielle de protection, mais contribuent également à la consolidation de la paix et au règlement des conflits. Les fonctions adoptées pourraient inclure la promotion du dialogue en</w:t>
      </w:r>
      <w:r w:rsidR="00D422A6">
        <w:rPr>
          <w:sz w:val="28"/>
          <w:szCs w:val="28"/>
          <w:lang w:val="fr-FR"/>
        </w:rPr>
        <w:t>tre les belligérants,</w:t>
      </w:r>
      <w:r w:rsidRPr="00FB7ECD">
        <w:rPr>
          <w:sz w:val="28"/>
          <w:szCs w:val="28"/>
          <w:lang w:val="fr-FR"/>
        </w:rPr>
        <w:t xml:space="preserve"> la création ou le renforcement de</w:t>
      </w:r>
      <w:r w:rsidR="00D422A6">
        <w:rPr>
          <w:sz w:val="28"/>
          <w:szCs w:val="28"/>
          <w:lang w:val="fr-FR"/>
        </w:rPr>
        <w:t>s</w:t>
      </w:r>
      <w:r w:rsidRPr="00FB7ECD">
        <w:rPr>
          <w:sz w:val="28"/>
          <w:szCs w:val="28"/>
          <w:lang w:val="fr-FR"/>
        </w:rPr>
        <w:t xml:space="preserve"> mécanis</w:t>
      </w:r>
      <w:r w:rsidR="00D422A6">
        <w:rPr>
          <w:sz w:val="28"/>
          <w:szCs w:val="28"/>
          <w:lang w:val="fr-FR"/>
        </w:rPr>
        <w:t>mes de consolidation de la paix</w:t>
      </w:r>
      <w:r w:rsidRPr="00FB7ECD">
        <w:rPr>
          <w:sz w:val="28"/>
          <w:szCs w:val="28"/>
          <w:lang w:val="fr-FR"/>
        </w:rPr>
        <w:t xml:space="preserve"> et </w:t>
      </w:r>
      <w:r w:rsidR="00D422A6">
        <w:rPr>
          <w:sz w:val="28"/>
          <w:szCs w:val="28"/>
          <w:lang w:val="fr-FR"/>
        </w:rPr>
        <w:t>l’encouragement de</w:t>
      </w:r>
      <w:r w:rsidR="00EA632C">
        <w:rPr>
          <w:sz w:val="28"/>
          <w:szCs w:val="28"/>
          <w:lang w:val="fr-FR"/>
        </w:rPr>
        <w:t>s</w:t>
      </w:r>
      <w:r w:rsidR="00D422A6">
        <w:rPr>
          <w:sz w:val="28"/>
          <w:szCs w:val="28"/>
          <w:lang w:val="fr-FR"/>
        </w:rPr>
        <w:t xml:space="preserve"> mécanismes visant à</w:t>
      </w:r>
      <w:r w:rsidRPr="00FB7ECD">
        <w:rPr>
          <w:sz w:val="28"/>
          <w:szCs w:val="28"/>
          <w:lang w:val="fr-FR"/>
        </w:rPr>
        <w:t xml:space="preserve"> traiter les ca</w:t>
      </w:r>
      <w:r w:rsidR="00D422A6">
        <w:rPr>
          <w:sz w:val="28"/>
          <w:szCs w:val="28"/>
          <w:lang w:val="fr-FR"/>
        </w:rPr>
        <w:t>uses sous-jacentes des conflits</w:t>
      </w:r>
      <w:r w:rsidRPr="00FB7ECD">
        <w:rPr>
          <w:sz w:val="28"/>
          <w:szCs w:val="28"/>
          <w:lang w:val="fr-FR"/>
        </w:rPr>
        <w:t xml:space="preserve"> et </w:t>
      </w:r>
      <w:r w:rsidR="00D422A6">
        <w:rPr>
          <w:sz w:val="28"/>
          <w:szCs w:val="28"/>
          <w:lang w:val="fr-FR"/>
        </w:rPr>
        <w:t>la prévention de</w:t>
      </w:r>
      <w:r w:rsidRPr="00FB7ECD">
        <w:rPr>
          <w:sz w:val="28"/>
          <w:szCs w:val="28"/>
          <w:lang w:val="fr-FR"/>
        </w:rPr>
        <w:t xml:space="preserve"> l’escalade du conflit ou de ses conséquences. Ces mesures comprennent:</w:t>
      </w:r>
    </w:p>
    <w:p w:rsidR="00B22CF4" w:rsidRPr="00FB7ECD" w:rsidRDefault="00B22CF4" w:rsidP="00B22CF4">
      <w:pPr>
        <w:rPr>
          <w:sz w:val="28"/>
          <w:szCs w:val="28"/>
          <w:lang w:val="fr-FR"/>
        </w:rPr>
      </w:pPr>
      <w:r w:rsidRPr="00FB7ECD">
        <w:rPr>
          <w:sz w:val="28"/>
          <w:szCs w:val="28"/>
          <w:lang w:val="fr-FR"/>
        </w:rPr>
        <w:t xml:space="preserve">• </w:t>
      </w:r>
      <w:r w:rsidR="006F7037">
        <w:rPr>
          <w:sz w:val="28"/>
          <w:szCs w:val="28"/>
          <w:lang w:val="fr-FR"/>
        </w:rPr>
        <w:t>la p</w:t>
      </w:r>
      <w:r w:rsidRPr="00FB7ECD">
        <w:rPr>
          <w:sz w:val="28"/>
          <w:szCs w:val="28"/>
          <w:lang w:val="fr-FR"/>
        </w:rPr>
        <w:t xml:space="preserve">révention des causes et </w:t>
      </w:r>
      <w:r w:rsidR="006F7037">
        <w:rPr>
          <w:sz w:val="28"/>
          <w:szCs w:val="28"/>
          <w:lang w:val="fr-FR"/>
        </w:rPr>
        <w:t xml:space="preserve">des </w:t>
      </w:r>
      <w:r w:rsidRPr="00FB7ECD">
        <w:rPr>
          <w:sz w:val="28"/>
          <w:szCs w:val="28"/>
          <w:lang w:val="fr-FR"/>
        </w:rPr>
        <w:t>conséquences du conflit:</w:t>
      </w:r>
    </w:p>
    <w:p w:rsidR="001619EE" w:rsidRPr="00FB7ECD" w:rsidRDefault="006F7037" w:rsidP="00B22CF4">
      <w:pPr>
        <w:rPr>
          <w:sz w:val="28"/>
          <w:szCs w:val="28"/>
          <w:lang w:val="fr-FR"/>
        </w:rPr>
      </w:pPr>
      <w:r>
        <w:rPr>
          <w:sz w:val="28"/>
          <w:szCs w:val="28"/>
          <w:lang w:val="fr-FR"/>
        </w:rPr>
        <w:t>Prévenir</w:t>
      </w:r>
      <w:r w:rsidR="00B22CF4" w:rsidRPr="00FB7ECD">
        <w:rPr>
          <w:sz w:val="28"/>
          <w:szCs w:val="28"/>
          <w:lang w:val="fr-FR"/>
        </w:rPr>
        <w:t xml:space="preserve"> tout conflit potentiel en facilitant la résolution de tous les facteurs qui </w:t>
      </w:r>
      <w:r>
        <w:rPr>
          <w:sz w:val="28"/>
          <w:szCs w:val="28"/>
          <w:lang w:val="fr-FR"/>
        </w:rPr>
        <w:t>peuvent causer</w:t>
      </w:r>
      <w:r w:rsidR="00B22CF4" w:rsidRPr="00FB7ECD">
        <w:rPr>
          <w:sz w:val="28"/>
          <w:szCs w:val="28"/>
          <w:lang w:val="fr-FR"/>
        </w:rPr>
        <w:t xml:space="preserve"> ou </w:t>
      </w:r>
      <w:r>
        <w:rPr>
          <w:sz w:val="28"/>
          <w:szCs w:val="28"/>
          <w:lang w:val="fr-FR"/>
        </w:rPr>
        <w:t>provoquer</w:t>
      </w:r>
      <w:r w:rsidR="00B22CF4" w:rsidRPr="00FB7ECD">
        <w:rPr>
          <w:sz w:val="28"/>
          <w:szCs w:val="28"/>
          <w:lang w:val="fr-FR"/>
        </w:rPr>
        <w:t xml:space="preserve"> le conflit. Promouvoir les droits de la personne </w:t>
      </w:r>
      <w:r>
        <w:rPr>
          <w:sz w:val="28"/>
          <w:szCs w:val="28"/>
          <w:lang w:val="fr-FR"/>
        </w:rPr>
        <w:t>en vue de</w:t>
      </w:r>
      <w:r w:rsidR="00B22CF4" w:rsidRPr="00FB7ECD">
        <w:rPr>
          <w:sz w:val="28"/>
          <w:szCs w:val="28"/>
          <w:lang w:val="fr-FR"/>
        </w:rPr>
        <w:t xml:space="preserve"> prévenir les conflits potentiels. Cet objectif peut être atteint grâce au</w:t>
      </w:r>
      <w:r>
        <w:rPr>
          <w:sz w:val="28"/>
          <w:szCs w:val="28"/>
          <w:lang w:val="fr-FR"/>
        </w:rPr>
        <w:t>x mécanismes de</w:t>
      </w:r>
      <w:r w:rsidR="00F00530">
        <w:rPr>
          <w:sz w:val="28"/>
          <w:szCs w:val="28"/>
          <w:lang w:val="fr-FR"/>
        </w:rPr>
        <w:t xml:space="preserve"> suivi et</w:t>
      </w:r>
      <w:r>
        <w:rPr>
          <w:sz w:val="28"/>
          <w:szCs w:val="28"/>
          <w:lang w:val="fr-FR"/>
        </w:rPr>
        <w:t xml:space="preserve"> de documentation, </w:t>
      </w:r>
      <w:r w:rsidR="00EA632C">
        <w:rPr>
          <w:sz w:val="28"/>
          <w:szCs w:val="28"/>
          <w:lang w:val="fr-FR"/>
        </w:rPr>
        <w:t>aux</w:t>
      </w:r>
      <w:r>
        <w:rPr>
          <w:sz w:val="28"/>
          <w:szCs w:val="28"/>
          <w:lang w:val="fr-FR"/>
        </w:rPr>
        <w:t xml:space="preserve"> mission</w:t>
      </w:r>
      <w:r w:rsidR="00F00530">
        <w:rPr>
          <w:sz w:val="28"/>
          <w:szCs w:val="28"/>
          <w:lang w:val="fr-FR"/>
        </w:rPr>
        <w:t>s</w:t>
      </w:r>
      <w:r>
        <w:rPr>
          <w:sz w:val="28"/>
          <w:szCs w:val="28"/>
          <w:lang w:val="fr-FR"/>
        </w:rPr>
        <w:t xml:space="preserve"> d’enquête</w:t>
      </w:r>
      <w:r w:rsidR="00B22CF4" w:rsidRPr="00FB7ECD">
        <w:rPr>
          <w:sz w:val="28"/>
          <w:szCs w:val="28"/>
          <w:lang w:val="fr-FR"/>
        </w:rPr>
        <w:t xml:space="preserve"> et </w:t>
      </w:r>
      <w:r w:rsidR="00EA632C">
        <w:rPr>
          <w:sz w:val="28"/>
          <w:szCs w:val="28"/>
          <w:lang w:val="fr-FR"/>
        </w:rPr>
        <w:t xml:space="preserve">à </w:t>
      </w:r>
      <w:r w:rsidR="00F00530">
        <w:rPr>
          <w:sz w:val="28"/>
          <w:szCs w:val="28"/>
          <w:lang w:val="fr-FR"/>
        </w:rPr>
        <w:t>la</w:t>
      </w:r>
      <w:r w:rsidR="00B22CF4" w:rsidRPr="00FB7ECD">
        <w:rPr>
          <w:sz w:val="28"/>
          <w:szCs w:val="28"/>
          <w:lang w:val="fr-FR"/>
        </w:rPr>
        <w:t xml:space="preserve"> publication des résultats.</w:t>
      </w:r>
    </w:p>
    <w:p w:rsidR="00B22CF4" w:rsidRPr="00FB7ECD" w:rsidRDefault="00B22CF4" w:rsidP="00B22CF4">
      <w:pPr>
        <w:rPr>
          <w:sz w:val="28"/>
          <w:szCs w:val="28"/>
          <w:lang w:val="fr-FR"/>
        </w:rPr>
      </w:pPr>
      <w:r w:rsidRPr="00FB7ECD">
        <w:rPr>
          <w:sz w:val="28"/>
          <w:szCs w:val="28"/>
          <w:lang w:val="fr-FR"/>
        </w:rPr>
        <w:t xml:space="preserve">• </w:t>
      </w:r>
      <w:r w:rsidR="004B61E0">
        <w:rPr>
          <w:sz w:val="28"/>
          <w:szCs w:val="28"/>
          <w:lang w:val="fr-FR"/>
        </w:rPr>
        <w:t>la p</w:t>
      </w:r>
      <w:r w:rsidRPr="00FB7ECD">
        <w:rPr>
          <w:sz w:val="28"/>
          <w:szCs w:val="28"/>
          <w:lang w:val="fr-FR"/>
        </w:rPr>
        <w:t>ro</w:t>
      </w:r>
      <w:r w:rsidR="00FD046F">
        <w:rPr>
          <w:sz w:val="28"/>
          <w:szCs w:val="28"/>
          <w:lang w:val="fr-FR"/>
        </w:rPr>
        <w:t>tection contre les abus massifs</w:t>
      </w:r>
      <w:r w:rsidRPr="00FB7ECD">
        <w:rPr>
          <w:sz w:val="28"/>
          <w:szCs w:val="28"/>
          <w:lang w:val="fr-FR"/>
        </w:rPr>
        <w:t>:</w:t>
      </w:r>
    </w:p>
    <w:p w:rsidR="00B22CF4" w:rsidRPr="00FB7ECD" w:rsidRDefault="00B22CF4" w:rsidP="00B22CF4">
      <w:pPr>
        <w:rPr>
          <w:sz w:val="28"/>
          <w:szCs w:val="28"/>
          <w:lang w:val="fr-FR"/>
        </w:rPr>
      </w:pPr>
      <w:r w:rsidRPr="00FB7ECD">
        <w:rPr>
          <w:sz w:val="28"/>
          <w:szCs w:val="28"/>
          <w:lang w:val="fr-FR"/>
        </w:rPr>
        <w:t xml:space="preserve"> Les INDH peuvent compléter l</w:t>
      </w:r>
      <w:r w:rsidR="00EA09C2">
        <w:rPr>
          <w:sz w:val="28"/>
          <w:szCs w:val="28"/>
          <w:lang w:val="fr-FR"/>
        </w:rPr>
        <w:t xml:space="preserve">’exécution des décisions </w:t>
      </w:r>
      <w:r w:rsidRPr="00FB7ECD">
        <w:rPr>
          <w:sz w:val="28"/>
          <w:szCs w:val="28"/>
          <w:lang w:val="fr-FR"/>
        </w:rPr>
        <w:t>judiciaire</w:t>
      </w:r>
      <w:r w:rsidR="00EA09C2">
        <w:rPr>
          <w:sz w:val="28"/>
          <w:szCs w:val="28"/>
          <w:lang w:val="fr-FR"/>
        </w:rPr>
        <w:t>s en matière</w:t>
      </w:r>
      <w:r w:rsidRPr="00FB7ECD">
        <w:rPr>
          <w:sz w:val="28"/>
          <w:szCs w:val="28"/>
          <w:lang w:val="fr-FR"/>
        </w:rPr>
        <w:t xml:space="preserve"> des droit</w:t>
      </w:r>
      <w:r w:rsidR="00EA09C2">
        <w:rPr>
          <w:sz w:val="28"/>
          <w:szCs w:val="28"/>
          <w:lang w:val="fr-FR"/>
        </w:rPr>
        <w:t xml:space="preserve">s de l'homme, en lançant </w:t>
      </w:r>
      <w:r w:rsidRPr="00FB7ECD">
        <w:rPr>
          <w:sz w:val="28"/>
          <w:szCs w:val="28"/>
          <w:lang w:val="fr-FR"/>
        </w:rPr>
        <w:t xml:space="preserve">de leur propre </w:t>
      </w:r>
      <w:r w:rsidR="00EA09C2">
        <w:rPr>
          <w:sz w:val="28"/>
          <w:szCs w:val="28"/>
          <w:lang w:val="fr-FR"/>
        </w:rPr>
        <w:t>initiative une plate</w:t>
      </w:r>
      <w:r w:rsidRPr="00FB7ECD">
        <w:rPr>
          <w:sz w:val="28"/>
          <w:szCs w:val="28"/>
          <w:lang w:val="fr-FR"/>
        </w:rPr>
        <w:t xml:space="preserve">forme </w:t>
      </w:r>
      <w:r w:rsidR="00EA09C2">
        <w:rPr>
          <w:sz w:val="28"/>
          <w:szCs w:val="28"/>
          <w:lang w:val="fr-FR"/>
        </w:rPr>
        <w:t>d’enregistrement et de traitement d</w:t>
      </w:r>
      <w:r w:rsidRPr="00FB7ECD">
        <w:rPr>
          <w:sz w:val="28"/>
          <w:szCs w:val="28"/>
          <w:lang w:val="fr-FR"/>
        </w:rPr>
        <w:t xml:space="preserve">es plaintes, </w:t>
      </w:r>
      <w:r w:rsidR="00EA09C2">
        <w:rPr>
          <w:sz w:val="28"/>
          <w:szCs w:val="28"/>
          <w:lang w:val="fr-FR"/>
        </w:rPr>
        <w:t>en enquêtant</w:t>
      </w:r>
      <w:r w:rsidRPr="00FB7ECD">
        <w:rPr>
          <w:sz w:val="28"/>
          <w:szCs w:val="28"/>
          <w:lang w:val="fr-FR"/>
        </w:rPr>
        <w:t xml:space="preserve"> sur les violations des droits de l'homme </w:t>
      </w:r>
      <w:r w:rsidR="00EA09C2">
        <w:rPr>
          <w:sz w:val="28"/>
          <w:szCs w:val="28"/>
          <w:lang w:val="fr-FR"/>
        </w:rPr>
        <w:t>, en</w:t>
      </w:r>
      <w:r w:rsidR="00F172F0">
        <w:rPr>
          <w:sz w:val="28"/>
          <w:szCs w:val="28"/>
          <w:lang w:val="fr-FR"/>
        </w:rPr>
        <w:t xml:space="preserve"> statuant</w:t>
      </w:r>
      <w:r w:rsidRPr="00FB7ECD">
        <w:rPr>
          <w:sz w:val="28"/>
          <w:szCs w:val="28"/>
          <w:lang w:val="fr-FR"/>
        </w:rPr>
        <w:t xml:space="preserve"> sur les violations des droits de l'homme et</w:t>
      </w:r>
      <w:r w:rsidR="00F172F0">
        <w:rPr>
          <w:sz w:val="28"/>
          <w:szCs w:val="28"/>
          <w:lang w:val="fr-FR"/>
        </w:rPr>
        <w:t xml:space="preserve"> le cas échéant,</w:t>
      </w:r>
      <w:r w:rsidRPr="00FB7ECD">
        <w:rPr>
          <w:sz w:val="28"/>
          <w:szCs w:val="28"/>
          <w:lang w:val="fr-FR"/>
        </w:rPr>
        <w:t xml:space="preserve"> engager des poursuites pour protéger les droits de l'homme.</w:t>
      </w:r>
    </w:p>
    <w:p w:rsidR="00B22CF4" w:rsidRPr="00FB7ECD" w:rsidRDefault="00B22CF4" w:rsidP="00B22CF4">
      <w:pPr>
        <w:rPr>
          <w:sz w:val="28"/>
          <w:szCs w:val="28"/>
          <w:lang w:val="fr-FR"/>
        </w:rPr>
      </w:pPr>
      <w:r w:rsidRPr="00FB7ECD">
        <w:rPr>
          <w:sz w:val="28"/>
          <w:szCs w:val="28"/>
          <w:lang w:val="fr-FR"/>
        </w:rPr>
        <w:t xml:space="preserve">• </w:t>
      </w:r>
      <w:r w:rsidR="00F172F0">
        <w:rPr>
          <w:sz w:val="28"/>
          <w:szCs w:val="28"/>
          <w:lang w:val="fr-FR"/>
        </w:rPr>
        <w:t>Médiation et facilitation dans le</w:t>
      </w:r>
      <w:r w:rsidRPr="00FB7ECD">
        <w:rPr>
          <w:sz w:val="28"/>
          <w:szCs w:val="28"/>
          <w:lang w:val="fr-FR"/>
        </w:rPr>
        <w:t xml:space="preserve"> processus de paix:</w:t>
      </w:r>
    </w:p>
    <w:p w:rsidR="00B22CF4" w:rsidRPr="00FB7ECD" w:rsidRDefault="00F172F0" w:rsidP="00B22CF4">
      <w:pPr>
        <w:rPr>
          <w:sz w:val="28"/>
          <w:szCs w:val="28"/>
          <w:lang w:val="fr-FR"/>
        </w:rPr>
      </w:pPr>
      <w:r>
        <w:rPr>
          <w:sz w:val="28"/>
          <w:szCs w:val="28"/>
          <w:lang w:val="fr-FR"/>
        </w:rPr>
        <w:t>Les INDH peuven</w:t>
      </w:r>
      <w:r w:rsidR="00B22CF4" w:rsidRPr="00FB7ECD">
        <w:rPr>
          <w:sz w:val="28"/>
          <w:szCs w:val="28"/>
          <w:lang w:val="fr-FR"/>
        </w:rPr>
        <w:t>t</w:t>
      </w:r>
      <w:r>
        <w:rPr>
          <w:sz w:val="28"/>
          <w:szCs w:val="28"/>
          <w:lang w:val="fr-FR"/>
        </w:rPr>
        <w:t xml:space="preserve"> contribuer à</w:t>
      </w:r>
      <w:r w:rsidR="00B22CF4" w:rsidRPr="00FB7ECD">
        <w:rPr>
          <w:sz w:val="28"/>
          <w:szCs w:val="28"/>
          <w:lang w:val="fr-FR"/>
        </w:rPr>
        <w:t xml:space="preserve"> promouvoir les efforts de dialogue entre le</w:t>
      </w:r>
      <w:r>
        <w:rPr>
          <w:sz w:val="28"/>
          <w:szCs w:val="28"/>
          <w:lang w:val="fr-FR"/>
        </w:rPr>
        <w:t>s parties en conflit ainsi que l</w:t>
      </w:r>
      <w:r w:rsidR="00B22CF4" w:rsidRPr="00FB7ECD">
        <w:rPr>
          <w:sz w:val="28"/>
          <w:szCs w:val="28"/>
          <w:lang w:val="fr-FR"/>
        </w:rPr>
        <w:t>es mécanismes de consolidation de la paix au niveau communautaire. Elle</w:t>
      </w:r>
      <w:r>
        <w:rPr>
          <w:sz w:val="28"/>
          <w:szCs w:val="28"/>
          <w:lang w:val="fr-FR"/>
        </w:rPr>
        <w:t>s peuvent</w:t>
      </w:r>
      <w:r w:rsidR="00B22CF4" w:rsidRPr="00FB7ECD">
        <w:rPr>
          <w:sz w:val="28"/>
          <w:szCs w:val="28"/>
          <w:lang w:val="fr-FR"/>
        </w:rPr>
        <w:t xml:space="preserve"> jouer </w:t>
      </w:r>
      <w:r>
        <w:rPr>
          <w:sz w:val="28"/>
          <w:szCs w:val="28"/>
          <w:lang w:val="fr-FR"/>
        </w:rPr>
        <w:t xml:space="preserve">aussi </w:t>
      </w:r>
      <w:r w:rsidR="00B22CF4" w:rsidRPr="00FB7ECD">
        <w:rPr>
          <w:sz w:val="28"/>
          <w:szCs w:val="28"/>
          <w:lang w:val="fr-FR"/>
        </w:rPr>
        <w:t xml:space="preserve">le rôle </w:t>
      </w:r>
      <w:r w:rsidR="005E58D2">
        <w:rPr>
          <w:sz w:val="28"/>
          <w:szCs w:val="28"/>
          <w:lang w:val="fr-FR"/>
        </w:rPr>
        <w:t>d’intermédiaire neutre</w:t>
      </w:r>
      <w:r w:rsidR="00B22CF4" w:rsidRPr="00FB7ECD">
        <w:rPr>
          <w:sz w:val="28"/>
          <w:szCs w:val="28"/>
          <w:lang w:val="fr-FR"/>
        </w:rPr>
        <w:t xml:space="preserve"> entre les factions combattantes et faciliter le dialogue et la résolution des conflits.</w:t>
      </w:r>
    </w:p>
    <w:p w:rsidR="00B22CF4" w:rsidRPr="005E58D2" w:rsidRDefault="00B22CF4" w:rsidP="00B22CF4">
      <w:pPr>
        <w:rPr>
          <w:b/>
          <w:sz w:val="28"/>
          <w:szCs w:val="28"/>
          <w:lang w:val="fr-FR"/>
        </w:rPr>
      </w:pPr>
      <w:r w:rsidRPr="005E58D2">
        <w:rPr>
          <w:b/>
          <w:sz w:val="28"/>
          <w:szCs w:val="28"/>
          <w:lang w:val="fr-FR"/>
        </w:rPr>
        <w:t xml:space="preserve">2.2. </w:t>
      </w:r>
      <w:r w:rsidR="00F172F0" w:rsidRPr="005E58D2">
        <w:rPr>
          <w:b/>
          <w:sz w:val="28"/>
          <w:szCs w:val="28"/>
          <w:lang w:val="fr-FR"/>
        </w:rPr>
        <w:t xml:space="preserve">Les </w:t>
      </w:r>
      <w:r w:rsidRPr="005E58D2">
        <w:rPr>
          <w:b/>
          <w:sz w:val="28"/>
          <w:szCs w:val="28"/>
          <w:lang w:val="fr-FR"/>
        </w:rPr>
        <w:t>INDH en période post-conflit</w:t>
      </w:r>
    </w:p>
    <w:p w:rsidR="00B22CF4" w:rsidRPr="00FB7ECD" w:rsidRDefault="00B22CF4" w:rsidP="00B22CF4">
      <w:pPr>
        <w:rPr>
          <w:sz w:val="28"/>
          <w:szCs w:val="28"/>
          <w:lang w:val="fr-FR"/>
        </w:rPr>
      </w:pPr>
      <w:r w:rsidRPr="00FB7ECD">
        <w:rPr>
          <w:sz w:val="28"/>
          <w:szCs w:val="28"/>
          <w:lang w:val="fr-FR"/>
        </w:rPr>
        <w:t xml:space="preserve">Conformément aux principes de Paris, de nombreux pays ont mis en place des institutions nationales des droits de l'homme. Certaines de ces institutions sont établies avant le conflit, tandis que </w:t>
      </w:r>
      <w:r w:rsidR="00FB1453">
        <w:rPr>
          <w:sz w:val="28"/>
          <w:szCs w:val="28"/>
          <w:lang w:val="fr-FR"/>
        </w:rPr>
        <w:t xml:space="preserve">beaucoup </w:t>
      </w:r>
      <w:r w:rsidRPr="00FB7ECD">
        <w:rPr>
          <w:sz w:val="28"/>
          <w:szCs w:val="28"/>
          <w:lang w:val="fr-FR"/>
        </w:rPr>
        <w:t xml:space="preserve">d'entre elles ont été créées dans le </w:t>
      </w:r>
      <w:r w:rsidRPr="00FB7ECD">
        <w:rPr>
          <w:sz w:val="28"/>
          <w:szCs w:val="28"/>
          <w:lang w:val="fr-FR"/>
        </w:rPr>
        <w:lastRenderedPageBreak/>
        <w:t>cadre du mécanisme de responsabilisation et de réconciliation post-conflit. Quoi qu’il en soit, cela ne diminue en rien le rôle qu’ils peuvent jouer en tant que mécanisme permettant d’empêcher que des violations des droits de l’homme ne se reproduisent ou de rétablir le respect des droits de l’homme et la paix sociale dans le contexte de l’après-conflit.</w:t>
      </w:r>
    </w:p>
    <w:p w:rsidR="00B22CF4" w:rsidRPr="00FB7ECD" w:rsidRDefault="00B22CF4" w:rsidP="00B22CF4">
      <w:pPr>
        <w:rPr>
          <w:sz w:val="28"/>
          <w:szCs w:val="28"/>
          <w:lang w:val="fr-FR"/>
        </w:rPr>
      </w:pPr>
      <w:r w:rsidRPr="00FB7ECD">
        <w:rPr>
          <w:sz w:val="28"/>
          <w:szCs w:val="28"/>
          <w:lang w:val="fr-FR"/>
        </w:rPr>
        <w:t>Ce rôle comprend les éléments suivants:</w:t>
      </w:r>
    </w:p>
    <w:p w:rsidR="00B22CF4" w:rsidRPr="00FB7ECD" w:rsidRDefault="00B22CF4" w:rsidP="00B22CF4">
      <w:pPr>
        <w:rPr>
          <w:sz w:val="28"/>
          <w:szCs w:val="28"/>
          <w:lang w:val="fr-FR"/>
        </w:rPr>
      </w:pPr>
      <w:r w:rsidRPr="00FB7ECD">
        <w:rPr>
          <w:sz w:val="28"/>
          <w:szCs w:val="28"/>
          <w:lang w:val="fr-FR"/>
        </w:rPr>
        <w:t xml:space="preserve">• </w:t>
      </w:r>
      <w:r w:rsidR="002A7282" w:rsidRPr="002A7282">
        <w:rPr>
          <w:b/>
          <w:sz w:val="28"/>
          <w:szCs w:val="28"/>
          <w:lang w:val="fr-FR"/>
        </w:rPr>
        <w:t>Faire le suivi de</w:t>
      </w:r>
      <w:r w:rsidRPr="002A7282">
        <w:rPr>
          <w:b/>
          <w:sz w:val="28"/>
          <w:szCs w:val="28"/>
          <w:lang w:val="fr-FR"/>
        </w:rPr>
        <w:t xml:space="preserve"> l'accord de paix et mener des activités promotionnelles</w:t>
      </w:r>
      <w:r w:rsidRPr="00FB7ECD">
        <w:rPr>
          <w:sz w:val="28"/>
          <w:szCs w:val="28"/>
          <w:lang w:val="fr-FR"/>
        </w:rPr>
        <w:t xml:space="preserve">: afin d'assurer un suivi régulier, le rôle des </w:t>
      </w:r>
      <w:r w:rsidR="00042201">
        <w:rPr>
          <w:sz w:val="28"/>
          <w:szCs w:val="28"/>
          <w:lang w:val="fr-FR"/>
        </w:rPr>
        <w:t>institutions nationales des droits de l’homme (</w:t>
      </w:r>
      <w:r w:rsidRPr="00FB7ECD">
        <w:rPr>
          <w:sz w:val="28"/>
          <w:szCs w:val="28"/>
          <w:lang w:val="fr-FR"/>
        </w:rPr>
        <w:t>INDH</w:t>
      </w:r>
      <w:r w:rsidR="00042201">
        <w:rPr>
          <w:sz w:val="28"/>
          <w:szCs w:val="28"/>
          <w:lang w:val="fr-FR"/>
        </w:rPr>
        <w:t>)</w:t>
      </w:r>
      <w:r w:rsidRPr="00FB7ECD">
        <w:rPr>
          <w:sz w:val="28"/>
          <w:szCs w:val="28"/>
          <w:lang w:val="fr-FR"/>
        </w:rPr>
        <w:t xml:space="preserve"> peut être précisé dans l'accord de paix. Cela est particulièrement important dans les situations de méfiance entre les parties en conflit.</w:t>
      </w:r>
    </w:p>
    <w:p w:rsidR="00B22CF4" w:rsidRPr="00FB7ECD" w:rsidRDefault="00B22CF4" w:rsidP="00B22CF4">
      <w:pPr>
        <w:rPr>
          <w:sz w:val="28"/>
          <w:szCs w:val="28"/>
          <w:lang w:val="fr-FR"/>
        </w:rPr>
      </w:pPr>
      <w:r w:rsidRPr="00FB7ECD">
        <w:rPr>
          <w:sz w:val="28"/>
          <w:szCs w:val="28"/>
          <w:lang w:val="fr-FR"/>
        </w:rPr>
        <w:t xml:space="preserve">• </w:t>
      </w:r>
      <w:r w:rsidR="00131A32" w:rsidRPr="00131A32">
        <w:rPr>
          <w:b/>
          <w:sz w:val="28"/>
          <w:szCs w:val="28"/>
          <w:lang w:val="fr-FR"/>
        </w:rPr>
        <w:t>La r</w:t>
      </w:r>
      <w:r w:rsidRPr="00131A32">
        <w:rPr>
          <w:b/>
          <w:sz w:val="28"/>
          <w:szCs w:val="28"/>
          <w:lang w:val="fr-FR"/>
        </w:rPr>
        <w:t xml:space="preserve">éhabilitation </w:t>
      </w:r>
      <w:r w:rsidR="00131A32" w:rsidRPr="00131A32">
        <w:rPr>
          <w:b/>
          <w:sz w:val="28"/>
          <w:szCs w:val="28"/>
          <w:lang w:val="fr-FR"/>
        </w:rPr>
        <w:t>post</w:t>
      </w:r>
      <w:r w:rsidRPr="00131A32">
        <w:rPr>
          <w:b/>
          <w:sz w:val="28"/>
          <w:szCs w:val="28"/>
          <w:lang w:val="fr-FR"/>
        </w:rPr>
        <w:t xml:space="preserve"> conflit</w:t>
      </w:r>
      <w:r w:rsidRPr="00FB7ECD">
        <w:rPr>
          <w:sz w:val="28"/>
          <w:szCs w:val="28"/>
          <w:lang w:val="fr-FR"/>
        </w:rPr>
        <w:t>: les INDH peuvent soutenir le processus de réconciliation après un conflit, notamment la réhabilitation des personnes déplacées, la réintégration des ex-combattants, la promotion d'un environnement propice à la cohésion et à la solidarité, etc.</w:t>
      </w:r>
    </w:p>
    <w:p w:rsidR="00B22CF4" w:rsidRPr="00FB7ECD" w:rsidRDefault="00B22CF4" w:rsidP="00B22CF4">
      <w:pPr>
        <w:rPr>
          <w:sz w:val="28"/>
          <w:szCs w:val="28"/>
          <w:lang w:val="fr-FR"/>
        </w:rPr>
      </w:pPr>
      <w:r w:rsidRPr="00FB7ECD">
        <w:rPr>
          <w:sz w:val="28"/>
          <w:szCs w:val="28"/>
          <w:lang w:val="fr-FR"/>
        </w:rPr>
        <w:t xml:space="preserve">• </w:t>
      </w:r>
      <w:r w:rsidRPr="00613455">
        <w:rPr>
          <w:b/>
          <w:sz w:val="28"/>
          <w:szCs w:val="28"/>
          <w:lang w:val="fr-FR"/>
        </w:rPr>
        <w:t>Archivage et fourniture de preuves documentaires</w:t>
      </w:r>
      <w:r w:rsidRPr="00FB7ECD">
        <w:rPr>
          <w:sz w:val="28"/>
          <w:szCs w:val="28"/>
          <w:lang w:val="fr-FR"/>
        </w:rPr>
        <w:t>: ce rôle particulier repose sur les fonctions des INDH en périod</w:t>
      </w:r>
      <w:r w:rsidR="00613455">
        <w:rPr>
          <w:sz w:val="28"/>
          <w:szCs w:val="28"/>
          <w:lang w:val="fr-FR"/>
        </w:rPr>
        <w:t>e de conflit, notamment</w:t>
      </w:r>
      <w:r w:rsidRPr="00FB7ECD">
        <w:rPr>
          <w:sz w:val="28"/>
          <w:szCs w:val="28"/>
          <w:lang w:val="fr-FR"/>
        </w:rPr>
        <w:t xml:space="preserve">: </w:t>
      </w:r>
      <w:r w:rsidR="00613455">
        <w:rPr>
          <w:sz w:val="28"/>
          <w:szCs w:val="28"/>
          <w:lang w:val="fr-FR"/>
        </w:rPr>
        <w:t xml:space="preserve">le </w:t>
      </w:r>
      <w:r w:rsidRPr="00FB7ECD">
        <w:rPr>
          <w:sz w:val="28"/>
          <w:szCs w:val="28"/>
          <w:lang w:val="fr-FR"/>
        </w:rPr>
        <w:t xml:space="preserve">suivi et </w:t>
      </w:r>
      <w:r w:rsidR="00613455">
        <w:rPr>
          <w:sz w:val="28"/>
          <w:szCs w:val="28"/>
          <w:lang w:val="fr-FR"/>
        </w:rPr>
        <w:t>l’</w:t>
      </w:r>
      <w:r w:rsidRPr="00FB7ECD">
        <w:rPr>
          <w:sz w:val="28"/>
          <w:szCs w:val="28"/>
          <w:lang w:val="fr-FR"/>
        </w:rPr>
        <w:t>établissement de</w:t>
      </w:r>
      <w:r w:rsidR="00613455">
        <w:rPr>
          <w:sz w:val="28"/>
          <w:szCs w:val="28"/>
          <w:lang w:val="fr-FR"/>
        </w:rPr>
        <w:t>s</w:t>
      </w:r>
      <w:r w:rsidRPr="00FB7ECD">
        <w:rPr>
          <w:sz w:val="28"/>
          <w:szCs w:val="28"/>
          <w:lang w:val="fr-FR"/>
        </w:rPr>
        <w:t xml:space="preserve"> rapports; </w:t>
      </w:r>
      <w:r w:rsidR="00613455">
        <w:rPr>
          <w:sz w:val="28"/>
          <w:szCs w:val="28"/>
          <w:lang w:val="fr-FR"/>
        </w:rPr>
        <w:t xml:space="preserve">les </w:t>
      </w:r>
      <w:r w:rsidRPr="00FB7ECD">
        <w:rPr>
          <w:sz w:val="28"/>
          <w:szCs w:val="28"/>
          <w:lang w:val="fr-FR"/>
        </w:rPr>
        <w:t>enquête</w:t>
      </w:r>
      <w:r w:rsidR="00613455">
        <w:rPr>
          <w:sz w:val="28"/>
          <w:szCs w:val="28"/>
          <w:lang w:val="fr-FR"/>
        </w:rPr>
        <w:t>s</w:t>
      </w:r>
      <w:r w:rsidRPr="00FB7ECD">
        <w:rPr>
          <w:sz w:val="28"/>
          <w:szCs w:val="28"/>
          <w:lang w:val="fr-FR"/>
        </w:rPr>
        <w:t xml:space="preserve">; le traitement des plaintes; </w:t>
      </w:r>
      <w:r w:rsidR="00613455">
        <w:rPr>
          <w:sz w:val="28"/>
          <w:szCs w:val="28"/>
          <w:lang w:val="fr-FR"/>
        </w:rPr>
        <w:t>la collecte des informations</w:t>
      </w:r>
      <w:r w:rsidRPr="00FB7ECD">
        <w:rPr>
          <w:sz w:val="28"/>
          <w:szCs w:val="28"/>
          <w:lang w:val="fr-FR"/>
        </w:rPr>
        <w:t xml:space="preserve">; </w:t>
      </w:r>
      <w:r w:rsidR="00613455">
        <w:rPr>
          <w:sz w:val="28"/>
          <w:szCs w:val="28"/>
          <w:lang w:val="fr-FR"/>
        </w:rPr>
        <w:t xml:space="preserve">la </w:t>
      </w:r>
      <w:r w:rsidRPr="00FB7ECD">
        <w:rPr>
          <w:sz w:val="28"/>
          <w:szCs w:val="28"/>
          <w:lang w:val="fr-FR"/>
        </w:rPr>
        <w:t xml:space="preserve">documentation et </w:t>
      </w:r>
      <w:r w:rsidR="00613455">
        <w:rPr>
          <w:sz w:val="28"/>
          <w:szCs w:val="28"/>
          <w:lang w:val="fr-FR"/>
        </w:rPr>
        <w:t>l’</w:t>
      </w:r>
      <w:r w:rsidRPr="00FB7ECD">
        <w:rPr>
          <w:sz w:val="28"/>
          <w:szCs w:val="28"/>
          <w:lang w:val="fr-FR"/>
        </w:rPr>
        <w:t>archivage. Il est également lié à la coopération avec les m</w:t>
      </w:r>
      <w:r w:rsidR="00BB6D76">
        <w:rPr>
          <w:sz w:val="28"/>
          <w:szCs w:val="28"/>
          <w:lang w:val="fr-FR"/>
        </w:rPr>
        <w:t xml:space="preserve">écanismes judiciaires nationaux et régionaux ou les mécanismes </w:t>
      </w:r>
      <w:r w:rsidR="002E6695">
        <w:rPr>
          <w:sz w:val="28"/>
          <w:szCs w:val="28"/>
          <w:lang w:val="fr-FR"/>
        </w:rPr>
        <w:t>hybrides ou internationaux quand</w:t>
      </w:r>
      <w:r w:rsidRPr="00FB7ECD">
        <w:rPr>
          <w:sz w:val="28"/>
          <w:szCs w:val="28"/>
          <w:lang w:val="fr-FR"/>
        </w:rPr>
        <w:t xml:space="preserve"> c</w:t>
      </w:r>
      <w:r w:rsidR="00644085">
        <w:rPr>
          <w:sz w:val="28"/>
          <w:szCs w:val="28"/>
          <w:lang w:val="fr-FR"/>
        </w:rPr>
        <w:t>eux-ci exigent une</w:t>
      </w:r>
      <w:r w:rsidRPr="00FB7ECD">
        <w:rPr>
          <w:sz w:val="28"/>
          <w:szCs w:val="28"/>
          <w:lang w:val="fr-FR"/>
        </w:rPr>
        <w:t xml:space="preserve"> preuve documentaire pour poursuivre des suspects de violations graves des droits de l’homme.</w:t>
      </w:r>
    </w:p>
    <w:p w:rsidR="00B22CF4" w:rsidRPr="002E6695" w:rsidRDefault="00B22CF4" w:rsidP="00B22CF4">
      <w:pPr>
        <w:rPr>
          <w:b/>
          <w:sz w:val="28"/>
          <w:szCs w:val="28"/>
          <w:lang w:val="fr-FR"/>
        </w:rPr>
      </w:pPr>
      <w:r w:rsidRPr="002E6695">
        <w:rPr>
          <w:b/>
          <w:sz w:val="28"/>
          <w:szCs w:val="28"/>
          <w:lang w:val="fr-FR"/>
        </w:rPr>
        <w:t>3. Le rôle des INDH dans les processus de justice transitionnelle</w:t>
      </w:r>
    </w:p>
    <w:p w:rsidR="00B22CF4" w:rsidRPr="00FB7ECD" w:rsidRDefault="00B22CF4" w:rsidP="00B22CF4">
      <w:pPr>
        <w:rPr>
          <w:sz w:val="28"/>
          <w:szCs w:val="28"/>
          <w:lang w:val="fr-FR"/>
        </w:rPr>
      </w:pPr>
      <w:r w:rsidRPr="00FB7ECD">
        <w:rPr>
          <w:sz w:val="28"/>
          <w:szCs w:val="28"/>
          <w:lang w:val="fr-FR"/>
        </w:rPr>
        <w:t xml:space="preserve">De nombreux accords de paix ou </w:t>
      </w:r>
      <w:r w:rsidR="00AF79C3">
        <w:rPr>
          <w:sz w:val="28"/>
          <w:szCs w:val="28"/>
          <w:lang w:val="fr-FR"/>
        </w:rPr>
        <w:t xml:space="preserve">des </w:t>
      </w:r>
      <w:r w:rsidRPr="00FB7ECD">
        <w:rPr>
          <w:sz w:val="28"/>
          <w:szCs w:val="28"/>
          <w:lang w:val="fr-FR"/>
        </w:rPr>
        <w:t>lois habilitantes prévoient souvent expressément des rôles spécifiques pour les I</w:t>
      </w:r>
      <w:r w:rsidR="00AF79C3">
        <w:rPr>
          <w:sz w:val="28"/>
          <w:szCs w:val="28"/>
          <w:lang w:val="fr-FR"/>
        </w:rPr>
        <w:t>nstitutions nationales des droits de l’homme</w:t>
      </w:r>
      <w:r w:rsidRPr="00FB7ECD">
        <w:rPr>
          <w:sz w:val="28"/>
          <w:szCs w:val="28"/>
          <w:lang w:val="fr-FR"/>
        </w:rPr>
        <w:t xml:space="preserve"> dans les processus de justice transitionnelle du pays. Le manuel du HCDH traite amplement de ces mesures, notamment des rôles dans la recherche de la vérité, la poursuite des coupables, la réparation des victimes, la vérification et la réforme institutionnelle. Le rôle des INDH d'assurer la responsabilité, la réintégration sociale effective </w:t>
      </w:r>
      <w:r w:rsidR="007420C2">
        <w:rPr>
          <w:sz w:val="28"/>
          <w:szCs w:val="28"/>
          <w:lang w:val="fr-FR"/>
        </w:rPr>
        <w:t>et la réparation des victimes de</w:t>
      </w:r>
      <w:r w:rsidRPr="00FB7ECD">
        <w:rPr>
          <w:sz w:val="28"/>
          <w:szCs w:val="28"/>
          <w:lang w:val="fr-FR"/>
        </w:rPr>
        <w:t xml:space="preserve"> conflit</w:t>
      </w:r>
      <w:r w:rsidR="007420C2">
        <w:rPr>
          <w:sz w:val="28"/>
          <w:szCs w:val="28"/>
          <w:lang w:val="fr-FR"/>
        </w:rPr>
        <w:t>s</w:t>
      </w:r>
      <w:r w:rsidRPr="00FB7ECD">
        <w:rPr>
          <w:sz w:val="28"/>
          <w:szCs w:val="28"/>
          <w:lang w:val="fr-FR"/>
        </w:rPr>
        <w:t xml:space="preserve"> pendant la période de transition est directement pertinent pour mettre fin à l'impunité. Le Conseil national des droits de l'homme, par exemple, a été invité par la </w:t>
      </w:r>
      <w:r w:rsidRPr="00FB7ECD">
        <w:rPr>
          <w:sz w:val="28"/>
          <w:szCs w:val="28"/>
          <w:lang w:val="fr-FR"/>
        </w:rPr>
        <w:lastRenderedPageBreak/>
        <w:t xml:space="preserve">commission vérité et dignité à jouer un rôle </w:t>
      </w:r>
      <w:r w:rsidR="00922591">
        <w:rPr>
          <w:sz w:val="28"/>
          <w:szCs w:val="28"/>
          <w:lang w:val="fr-FR"/>
        </w:rPr>
        <w:t>important</w:t>
      </w:r>
      <w:r w:rsidRPr="00FB7ECD">
        <w:rPr>
          <w:sz w:val="28"/>
          <w:szCs w:val="28"/>
          <w:lang w:val="fr-FR"/>
        </w:rPr>
        <w:t xml:space="preserve"> dans la mise en œuvre de  ses recommandations,</w:t>
      </w:r>
      <w:r w:rsidR="00662FFA">
        <w:rPr>
          <w:sz w:val="28"/>
          <w:szCs w:val="28"/>
          <w:lang w:val="fr-FR"/>
        </w:rPr>
        <w:t xml:space="preserve"> notamment sur la mémoire et la réparation</w:t>
      </w:r>
      <w:r w:rsidRPr="00FB7ECD">
        <w:rPr>
          <w:sz w:val="28"/>
          <w:szCs w:val="28"/>
          <w:lang w:val="fr-FR"/>
        </w:rPr>
        <w:t xml:space="preserve"> collectives. En règle générale, le rôle des INDH </w:t>
      </w:r>
      <w:r w:rsidR="00922591">
        <w:rPr>
          <w:sz w:val="28"/>
          <w:szCs w:val="28"/>
          <w:lang w:val="fr-FR"/>
        </w:rPr>
        <w:t>dans le cadre de la justice transitionnelle</w:t>
      </w:r>
      <w:r w:rsidRPr="00FB7ECD">
        <w:rPr>
          <w:sz w:val="28"/>
          <w:szCs w:val="28"/>
          <w:lang w:val="fr-FR"/>
        </w:rPr>
        <w:t xml:space="preserve"> comprend</w:t>
      </w:r>
      <w:r w:rsidR="00922591">
        <w:rPr>
          <w:sz w:val="28"/>
          <w:szCs w:val="28"/>
          <w:lang w:val="fr-FR"/>
        </w:rPr>
        <w:t xml:space="preserve"> ce qui suit</w:t>
      </w:r>
      <w:r w:rsidRPr="00FB7ECD">
        <w:rPr>
          <w:sz w:val="28"/>
          <w:szCs w:val="28"/>
          <w:lang w:val="fr-FR"/>
        </w:rPr>
        <w:t>:</w:t>
      </w:r>
    </w:p>
    <w:p w:rsidR="00B22CF4" w:rsidRPr="00FB7ECD" w:rsidRDefault="00922591" w:rsidP="00B22CF4">
      <w:pPr>
        <w:rPr>
          <w:sz w:val="28"/>
          <w:szCs w:val="28"/>
          <w:lang w:val="fr-FR"/>
        </w:rPr>
      </w:pPr>
      <w:r>
        <w:rPr>
          <w:sz w:val="28"/>
          <w:szCs w:val="28"/>
          <w:lang w:val="fr-FR"/>
        </w:rPr>
        <w:t>• Soutien à l’établissement des</w:t>
      </w:r>
      <w:r w:rsidR="00B22CF4" w:rsidRPr="00FB7ECD">
        <w:rPr>
          <w:sz w:val="28"/>
          <w:szCs w:val="28"/>
          <w:lang w:val="fr-FR"/>
        </w:rPr>
        <w:t xml:space="preserve"> responsabilité</w:t>
      </w:r>
      <w:r>
        <w:rPr>
          <w:sz w:val="28"/>
          <w:szCs w:val="28"/>
          <w:lang w:val="fr-FR"/>
        </w:rPr>
        <w:t>s</w:t>
      </w:r>
      <w:r w:rsidR="00B22CF4" w:rsidRPr="00FB7ECD">
        <w:rPr>
          <w:sz w:val="28"/>
          <w:szCs w:val="28"/>
          <w:lang w:val="fr-FR"/>
        </w:rPr>
        <w:t>:</w:t>
      </w:r>
    </w:p>
    <w:p w:rsidR="00B22CF4" w:rsidRPr="00FB7ECD" w:rsidRDefault="00A22571" w:rsidP="00B22CF4">
      <w:pPr>
        <w:rPr>
          <w:sz w:val="28"/>
          <w:szCs w:val="28"/>
          <w:lang w:val="fr-FR"/>
        </w:rPr>
      </w:pPr>
      <w:r>
        <w:rPr>
          <w:sz w:val="28"/>
          <w:szCs w:val="28"/>
          <w:lang w:val="fr-FR"/>
        </w:rPr>
        <w:t>- Cette mesure consiste à</w:t>
      </w:r>
      <w:r w:rsidR="00B22CF4" w:rsidRPr="00FB7ECD">
        <w:rPr>
          <w:sz w:val="28"/>
          <w:szCs w:val="28"/>
          <w:lang w:val="fr-FR"/>
        </w:rPr>
        <w:t xml:space="preserve"> la mise en place d'un mécanisme de responsabilisatio</w:t>
      </w:r>
      <w:r>
        <w:rPr>
          <w:sz w:val="28"/>
          <w:szCs w:val="28"/>
          <w:lang w:val="fr-FR"/>
        </w:rPr>
        <w:t>n et</w:t>
      </w:r>
      <w:r w:rsidR="00B22CF4" w:rsidRPr="00FB7ECD">
        <w:rPr>
          <w:sz w:val="28"/>
          <w:szCs w:val="28"/>
          <w:lang w:val="fr-FR"/>
        </w:rPr>
        <w:t xml:space="preserve"> d'un système de gestion des connaissances permettant de documenter les abus passés ou d'appuyer un autre mécanisme d</w:t>
      </w:r>
      <w:r>
        <w:rPr>
          <w:sz w:val="28"/>
          <w:szCs w:val="28"/>
          <w:lang w:val="fr-FR"/>
        </w:rPr>
        <w:t>e recherche de la vérité</w:t>
      </w:r>
      <w:r w:rsidR="00B22CF4" w:rsidRPr="00FB7ECD">
        <w:rPr>
          <w:sz w:val="28"/>
          <w:szCs w:val="28"/>
          <w:lang w:val="fr-FR"/>
        </w:rPr>
        <w:t>.</w:t>
      </w:r>
    </w:p>
    <w:p w:rsidR="00B22CF4" w:rsidRPr="00FB7ECD" w:rsidRDefault="00A22571" w:rsidP="00B22CF4">
      <w:pPr>
        <w:rPr>
          <w:sz w:val="28"/>
          <w:szCs w:val="28"/>
          <w:lang w:val="fr-FR"/>
        </w:rPr>
      </w:pPr>
      <w:r>
        <w:rPr>
          <w:sz w:val="28"/>
          <w:szCs w:val="28"/>
          <w:lang w:val="fr-FR"/>
        </w:rPr>
        <w:t xml:space="preserve">- </w:t>
      </w:r>
      <w:r w:rsidR="00B22CF4" w:rsidRPr="00FB7ECD">
        <w:rPr>
          <w:sz w:val="28"/>
          <w:szCs w:val="28"/>
          <w:lang w:val="fr-FR"/>
        </w:rPr>
        <w:t xml:space="preserve">Cela inclut également l’élaboration d’un plan ou de programmes pour examiner et </w:t>
      </w:r>
      <w:r>
        <w:rPr>
          <w:sz w:val="28"/>
          <w:szCs w:val="28"/>
          <w:lang w:val="fr-FR"/>
        </w:rPr>
        <w:t>interpréter</w:t>
      </w:r>
      <w:r w:rsidR="00B22CF4" w:rsidRPr="00FB7ECD">
        <w:rPr>
          <w:sz w:val="28"/>
          <w:szCs w:val="28"/>
          <w:lang w:val="fr-FR"/>
        </w:rPr>
        <w:t xml:space="preserve"> la législation habilitante pour un tribunal spécial ou un programme de réparation de la Comm</w:t>
      </w:r>
      <w:r>
        <w:rPr>
          <w:sz w:val="28"/>
          <w:szCs w:val="28"/>
          <w:lang w:val="fr-FR"/>
        </w:rPr>
        <w:t>ission vérité et réconciliation ;</w:t>
      </w:r>
      <w:r w:rsidR="00B22CF4" w:rsidRPr="00FB7ECD">
        <w:rPr>
          <w:sz w:val="28"/>
          <w:szCs w:val="28"/>
          <w:lang w:val="fr-FR"/>
        </w:rPr>
        <w:t xml:space="preserve"> ce qui permettra de donner des conseils sur les réformes institutionnelles.</w:t>
      </w:r>
    </w:p>
    <w:p w:rsidR="00B22CF4" w:rsidRPr="00FB7ECD" w:rsidRDefault="00A22571" w:rsidP="00B22CF4">
      <w:pPr>
        <w:rPr>
          <w:sz w:val="28"/>
          <w:szCs w:val="28"/>
          <w:lang w:val="fr-FR"/>
        </w:rPr>
      </w:pPr>
      <w:r>
        <w:rPr>
          <w:sz w:val="28"/>
          <w:szCs w:val="28"/>
          <w:lang w:val="fr-FR"/>
        </w:rPr>
        <w:t>- Cette mesure peut</w:t>
      </w:r>
      <w:r w:rsidR="00313459">
        <w:rPr>
          <w:sz w:val="28"/>
          <w:szCs w:val="28"/>
          <w:lang w:val="fr-FR"/>
        </w:rPr>
        <w:t xml:space="preserve"> également contribuer au</w:t>
      </w:r>
      <w:r w:rsidR="00B22CF4" w:rsidRPr="00FB7ECD">
        <w:rPr>
          <w:sz w:val="28"/>
          <w:szCs w:val="28"/>
          <w:lang w:val="fr-FR"/>
        </w:rPr>
        <w:t xml:space="preserve"> processus de justice </w:t>
      </w:r>
      <w:r w:rsidR="00313459">
        <w:rPr>
          <w:sz w:val="28"/>
          <w:szCs w:val="28"/>
          <w:lang w:val="fr-FR"/>
        </w:rPr>
        <w:t>transitionnelle</w:t>
      </w:r>
      <w:r w:rsidR="00B22CF4" w:rsidRPr="00FB7ECD">
        <w:rPr>
          <w:sz w:val="28"/>
          <w:szCs w:val="28"/>
          <w:lang w:val="fr-FR"/>
        </w:rPr>
        <w:t xml:space="preserve"> par la collecte, la documentation et l'archivage d'informations sur les violations des droits de l'</w:t>
      </w:r>
      <w:r w:rsidR="00313459">
        <w:rPr>
          <w:sz w:val="28"/>
          <w:szCs w:val="28"/>
          <w:lang w:val="fr-FR"/>
        </w:rPr>
        <w:t>homme, la conduite d'enquêtes, le suivi et</w:t>
      </w:r>
      <w:r w:rsidR="00B22CF4" w:rsidRPr="00FB7ECD">
        <w:rPr>
          <w:sz w:val="28"/>
          <w:szCs w:val="28"/>
          <w:lang w:val="fr-FR"/>
        </w:rPr>
        <w:t xml:space="preserve"> la coopération avec les mécanismes spécialisés et l'assistance aux victimes.</w:t>
      </w:r>
    </w:p>
    <w:p w:rsidR="00B22CF4" w:rsidRPr="00FB7ECD" w:rsidRDefault="00B22CF4" w:rsidP="00B22CF4">
      <w:pPr>
        <w:rPr>
          <w:sz w:val="28"/>
          <w:szCs w:val="28"/>
          <w:lang w:val="fr-FR"/>
        </w:rPr>
      </w:pPr>
      <w:r w:rsidRPr="00FB7ECD">
        <w:rPr>
          <w:sz w:val="28"/>
          <w:szCs w:val="28"/>
          <w:lang w:val="fr-FR"/>
        </w:rPr>
        <w:t xml:space="preserve">• </w:t>
      </w:r>
      <w:r w:rsidR="00EA71A7">
        <w:rPr>
          <w:sz w:val="28"/>
          <w:szCs w:val="28"/>
          <w:lang w:val="fr-FR"/>
        </w:rPr>
        <w:t>Exécution des</w:t>
      </w:r>
      <w:r w:rsidRPr="00FB7ECD">
        <w:rPr>
          <w:sz w:val="28"/>
          <w:szCs w:val="28"/>
          <w:lang w:val="fr-FR"/>
        </w:rPr>
        <w:t xml:space="preserve"> tâches assi</w:t>
      </w:r>
      <w:r w:rsidR="00CC385C">
        <w:rPr>
          <w:sz w:val="28"/>
          <w:szCs w:val="28"/>
          <w:lang w:val="fr-FR"/>
        </w:rPr>
        <w:t>gnées dans les accords de paix:</w:t>
      </w:r>
    </w:p>
    <w:p w:rsidR="00B22CF4" w:rsidRPr="00FB7ECD" w:rsidRDefault="00EA71A7" w:rsidP="00B22CF4">
      <w:pPr>
        <w:rPr>
          <w:sz w:val="28"/>
          <w:szCs w:val="28"/>
          <w:lang w:val="fr-FR"/>
        </w:rPr>
      </w:pPr>
      <w:r>
        <w:rPr>
          <w:sz w:val="28"/>
          <w:szCs w:val="28"/>
          <w:lang w:val="fr-FR"/>
        </w:rPr>
        <w:t xml:space="preserve">Les institutions </w:t>
      </w:r>
      <w:r w:rsidR="006F0547">
        <w:rPr>
          <w:sz w:val="28"/>
          <w:szCs w:val="28"/>
          <w:lang w:val="fr-FR"/>
        </w:rPr>
        <w:t>nationales des droits de l’homme ont un rôle majeur</w:t>
      </w:r>
      <w:r w:rsidR="00B22CF4" w:rsidRPr="00FB7ECD">
        <w:rPr>
          <w:sz w:val="28"/>
          <w:szCs w:val="28"/>
          <w:lang w:val="fr-FR"/>
        </w:rPr>
        <w:t xml:space="preserve"> dans les processus </w:t>
      </w:r>
      <w:r w:rsidR="006F0547">
        <w:rPr>
          <w:sz w:val="28"/>
          <w:szCs w:val="28"/>
          <w:lang w:val="fr-FR"/>
        </w:rPr>
        <w:t xml:space="preserve">de paix. Il est important que les </w:t>
      </w:r>
      <w:r w:rsidR="00B22CF4" w:rsidRPr="00FB7ECD">
        <w:rPr>
          <w:sz w:val="28"/>
          <w:szCs w:val="28"/>
          <w:lang w:val="fr-FR"/>
        </w:rPr>
        <w:t>INDH remplisse</w:t>
      </w:r>
      <w:r w:rsidR="006F0547">
        <w:rPr>
          <w:sz w:val="28"/>
          <w:szCs w:val="28"/>
          <w:lang w:val="fr-FR"/>
        </w:rPr>
        <w:t>nt</w:t>
      </w:r>
      <w:r w:rsidR="00B22CF4" w:rsidRPr="00FB7ECD">
        <w:rPr>
          <w:sz w:val="28"/>
          <w:szCs w:val="28"/>
          <w:lang w:val="fr-FR"/>
        </w:rPr>
        <w:t xml:space="preserve"> ses rôles, par exemple dans la promotion et la protection des droits de l’homme </w:t>
      </w:r>
      <w:r w:rsidR="006F0547">
        <w:rPr>
          <w:sz w:val="28"/>
          <w:szCs w:val="28"/>
          <w:lang w:val="fr-FR"/>
        </w:rPr>
        <w:t>dur</w:t>
      </w:r>
      <w:r w:rsidR="00B22CF4" w:rsidRPr="00FB7ECD">
        <w:rPr>
          <w:sz w:val="28"/>
          <w:szCs w:val="28"/>
          <w:lang w:val="fr-FR"/>
        </w:rPr>
        <w:t>ant la transition.</w:t>
      </w:r>
    </w:p>
    <w:p w:rsidR="00B22CF4" w:rsidRPr="00FB7ECD" w:rsidRDefault="00B22CF4" w:rsidP="00B22CF4">
      <w:pPr>
        <w:rPr>
          <w:sz w:val="28"/>
          <w:szCs w:val="28"/>
          <w:lang w:val="fr-FR"/>
        </w:rPr>
      </w:pPr>
      <w:r w:rsidRPr="00FB7ECD">
        <w:rPr>
          <w:sz w:val="28"/>
          <w:szCs w:val="28"/>
          <w:lang w:val="fr-FR"/>
        </w:rPr>
        <w:t>• Promotion et protection des droits des victimes et exécution des rapports de la CVR:</w:t>
      </w:r>
    </w:p>
    <w:p w:rsidR="00B22CF4" w:rsidRPr="00FB7ECD" w:rsidRDefault="006F0547" w:rsidP="00B22CF4">
      <w:pPr>
        <w:rPr>
          <w:sz w:val="28"/>
          <w:szCs w:val="28"/>
          <w:lang w:val="fr-FR"/>
        </w:rPr>
      </w:pPr>
      <w:r>
        <w:rPr>
          <w:sz w:val="28"/>
          <w:szCs w:val="28"/>
          <w:lang w:val="fr-FR"/>
        </w:rPr>
        <w:t>Elles peuvent jouer un rôle crucial ci-après:</w:t>
      </w:r>
    </w:p>
    <w:p w:rsidR="00B22CF4" w:rsidRPr="00FB7ECD" w:rsidRDefault="006F0547" w:rsidP="00B22CF4">
      <w:pPr>
        <w:rPr>
          <w:sz w:val="28"/>
          <w:szCs w:val="28"/>
          <w:lang w:val="fr-FR"/>
        </w:rPr>
      </w:pPr>
      <w:r>
        <w:rPr>
          <w:sz w:val="28"/>
          <w:szCs w:val="28"/>
          <w:lang w:val="fr-FR"/>
        </w:rPr>
        <w:t>- sensibiliser et informer le</w:t>
      </w:r>
      <w:r w:rsidR="00B22CF4" w:rsidRPr="00FB7ECD">
        <w:rPr>
          <w:sz w:val="28"/>
          <w:szCs w:val="28"/>
          <w:lang w:val="fr-FR"/>
        </w:rPr>
        <w:t xml:space="preserve"> public sur les divers mé</w:t>
      </w:r>
      <w:r>
        <w:rPr>
          <w:sz w:val="28"/>
          <w:szCs w:val="28"/>
          <w:lang w:val="fr-FR"/>
        </w:rPr>
        <w:t xml:space="preserve">canismes de justice </w:t>
      </w:r>
      <w:r w:rsidR="00C90DA1">
        <w:rPr>
          <w:sz w:val="28"/>
          <w:szCs w:val="28"/>
          <w:lang w:val="fr-FR"/>
        </w:rPr>
        <w:t>transitionnelle</w:t>
      </w:r>
      <w:bookmarkStart w:id="0" w:name="_GoBack"/>
      <w:bookmarkEnd w:id="0"/>
      <w:r>
        <w:rPr>
          <w:sz w:val="28"/>
          <w:szCs w:val="28"/>
          <w:lang w:val="fr-FR"/>
        </w:rPr>
        <w:t>;</w:t>
      </w:r>
    </w:p>
    <w:p w:rsidR="00B22CF4" w:rsidRPr="00FB7ECD" w:rsidRDefault="006F0547" w:rsidP="00B22CF4">
      <w:pPr>
        <w:rPr>
          <w:sz w:val="28"/>
          <w:szCs w:val="28"/>
          <w:lang w:val="fr-FR"/>
        </w:rPr>
      </w:pPr>
      <w:r>
        <w:rPr>
          <w:sz w:val="28"/>
          <w:szCs w:val="28"/>
          <w:lang w:val="fr-FR"/>
        </w:rPr>
        <w:t>- p</w:t>
      </w:r>
      <w:r w:rsidR="00B22CF4" w:rsidRPr="00FB7ECD">
        <w:rPr>
          <w:sz w:val="28"/>
          <w:szCs w:val="28"/>
          <w:lang w:val="fr-FR"/>
        </w:rPr>
        <w:t xml:space="preserve">laider </w:t>
      </w:r>
      <w:r>
        <w:rPr>
          <w:sz w:val="28"/>
          <w:szCs w:val="28"/>
          <w:lang w:val="fr-FR"/>
        </w:rPr>
        <w:t>pour un</w:t>
      </w:r>
      <w:r w:rsidR="00B22CF4" w:rsidRPr="00FB7ECD">
        <w:rPr>
          <w:sz w:val="28"/>
          <w:szCs w:val="28"/>
          <w:lang w:val="fr-FR"/>
        </w:rPr>
        <w:t xml:space="preserve"> pro</w:t>
      </w:r>
      <w:r>
        <w:rPr>
          <w:sz w:val="28"/>
          <w:szCs w:val="28"/>
          <w:lang w:val="fr-FR"/>
        </w:rPr>
        <w:t>cessus</w:t>
      </w:r>
      <w:r w:rsidR="00B22CF4" w:rsidRPr="00FB7ECD">
        <w:rPr>
          <w:sz w:val="28"/>
          <w:szCs w:val="28"/>
          <w:lang w:val="fr-FR"/>
        </w:rPr>
        <w:t xml:space="preserve"> centré sur les victimes et assure</w:t>
      </w:r>
      <w:r>
        <w:rPr>
          <w:sz w:val="28"/>
          <w:szCs w:val="28"/>
          <w:lang w:val="fr-FR"/>
        </w:rPr>
        <w:t>r</w:t>
      </w:r>
      <w:r w:rsidR="00B22CF4" w:rsidRPr="00FB7ECD">
        <w:rPr>
          <w:sz w:val="28"/>
          <w:szCs w:val="28"/>
          <w:lang w:val="fr-FR"/>
        </w:rPr>
        <w:t xml:space="preserve"> la participation des groupes vulnérables tels que les fe</w:t>
      </w:r>
      <w:r>
        <w:rPr>
          <w:sz w:val="28"/>
          <w:szCs w:val="28"/>
          <w:lang w:val="fr-FR"/>
        </w:rPr>
        <w:t>mmes, les enfants et les jeunes ;</w:t>
      </w:r>
    </w:p>
    <w:p w:rsidR="00B22CF4" w:rsidRPr="00FB7ECD" w:rsidRDefault="006F0547" w:rsidP="00B22CF4">
      <w:pPr>
        <w:rPr>
          <w:sz w:val="28"/>
          <w:szCs w:val="28"/>
          <w:lang w:val="fr-FR"/>
        </w:rPr>
      </w:pPr>
      <w:r>
        <w:rPr>
          <w:sz w:val="28"/>
          <w:szCs w:val="28"/>
          <w:lang w:val="fr-FR"/>
        </w:rPr>
        <w:lastRenderedPageBreak/>
        <w:t>- f</w:t>
      </w:r>
      <w:r w:rsidR="00B22CF4" w:rsidRPr="00FB7ECD">
        <w:rPr>
          <w:sz w:val="28"/>
          <w:szCs w:val="28"/>
          <w:lang w:val="fr-FR"/>
        </w:rPr>
        <w:t>ournir un soutien pour la</w:t>
      </w:r>
      <w:r>
        <w:rPr>
          <w:sz w:val="28"/>
          <w:szCs w:val="28"/>
          <w:lang w:val="fr-FR"/>
        </w:rPr>
        <w:t xml:space="preserve"> création et la mise en œuvre des</w:t>
      </w:r>
      <w:r w:rsidR="00B22CF4" w:rsidRPr="00FB7ECD">
        <w:rPr>
          <w:sz w:val="28"/>
          <w:szCs w:val="28"/>
          <w:lang w:val="fr-FR"/>
        </w:rPr>
        <w:t xml:space="preserve"> mécanisme</w:t>
      </w:r>
      <w:r>
        <w:rPr>
          <w:sz w:val="28"/>
          <w:szCs w:val="28"/>
          <w:lang w:val="fr-FR"/>
        </w:rPr>
        <w:t>s</w:t>
      </w:r>
      <w:r w:rsidR="00B22CF4" w:rsidRPr="00FB7ECD">
        <w:rPr>
          <w:sz w:val="28"/>
          <w:szCs w:val="28"/>
          <w:lang w:val="fr-FR"/>
        </w:rPr>
        <w:t xml:space="preserve"> de</w:t>
      </w:r>
      <w:r w:rsidR="0084704B">
        <w:rPr>
          <w:sz w:val="28"/>
          <w:szCs w:val="28"/>
          <w:lang w:val="fr-FR"/>
        </w:rPr>
        <w:t xml:space="preserve"> la</w:t>
      </w:r>
      <w:r>
        <w:rPr>
          <w:sz w:val="28"/>
          <w:szCs w:val="28"/>
          <w:lang w:val="fr-FR"/>
        </w:rPr>
        <w:t xml:space="preserve"> justice transitionnelle</w:t>
      </w:r>
      <w:r w:rsidR="00B22CF4" w:rsidRPr="00FB7ECD">
        <w:rPr>
          <w:sz w:val="28"/>
          <w:szCs w:val="28"/>
          <w:lang w:val="fr-FR"/>
        </w:rPr>
        <w:t xml:space="preserve"> et </w:t>
      </w:r>
      <w:r w:rsidR="0084704B">
        <w:rPr>
          <w:sz w:val="28"/>
          <w:szCs w:val="28"/>
          <w:lang w:val="fr-FR"/>
        </w:rPr>
        <w:t>faire le suivi des</w:t>
      </w:r>
      <w:r w:rsidR="00B22CF4" w:rsidRPr="00FB7ECD">
        <w:rPr>
          <w:sz w:val="28"/>
          <w:szCs w:val="28"/>
          <w:lang w:val="fr-FR"/>
        </w:rPr>
        <w:t xml:space="preserve"> recommandation</w:t>
      </w:r>
      <w:r w:rsidR="0084704B">
        <w:rPr>
          <w:sz w:val="28"/>
          <w:szCs w:val="28"/>
          <w:lang w:val="fr-FR"/>
        </w:rPr>
        <w:t>s</w:t>
      </w:r>
      <w:r w:rsidR="00B22CF4" w:rsidRPr="00FB7ECD">
        <w:rPr>
          <w:sz w:val="28"/>
          <w:szCs w:val="28"/>
          <w:lang w:val="fr-FR"/>
        </w:rPr>
        <w:t xml:space="preserve"> de diverses initiatives en matière de justice </w:t>
      </w:r>
      <w:r w:rsidR="0084704B">
        <w:rPr>
          <w:sz w:val="28"/>
          <w:szCs w:val="28"/>
          <w:lang w:val="fr-FR"/>
        </w:rPr>
        <w:t>transitionnelle</w:t>
      </w:r>
      <w:r w:rsidR="00B22CF4" w:rsidRPr="00FB7ECD">
        <w:rPr>
          <w:sz w:val="28"/>
          <w:szCs w:val="28"/>
          <w:lang w:val="fr-FR"/>
        </w:rPr>
        <w:t>.</w:t>
      </w:r>
    </w:p>
    <w:p w:rsidR="00B22CF4" w:rsidRPr="00FB7ECD" w:rsidRDefault="00B22CF4" w:rsidP="00B22CF4">
      <w:pPr>
        <w:rPr>
          <w:sz w:val="28"/>
          <w:szCs w:val="28"/>
          <w:lang w:val="fr-FR"/>
        </w:rPr>
      </w:pPr>
      <w:r w:rsidRPr="00FB7ECD">
        <w:rPr>
          <w:sz w:val="28"/>
          <w:szCs w:val="28"/>
          <w:lang w:val="fr-FR"/>
        </w:rPr>
        <w:t xml:space="preserve">En ce qui concerne la dernière question du suivi </w:t>
      </w:r>
      <w:r w:rsidR="0084704B">
        <w:rPr>
          <w:sz w:val="28"/>
          <w:szCs w:val="28"/>
          <w:lang w:val="fr-FR"/>
        </w:rPr>
        <w:t xml:space="preserve">et </w:t>
      </w:r>
      <w:r w:rsidRPr="00FB7ECD">
        <w:rPr>
          <w:sz w:val="28"/>
          <w:szCs w:val="28"/>
          <w:lang w:val="fr-FR"/>
        </w:rPr>
        <w:t>de la mise en œuvre de</w:t>
      </w:r>
      <w:r w:rsidR="0084704B">
        <w:rPr>
          <w:sz w:val="28"/>
          <w:szCs w:val="28"/>
          <w:lang w:val="fr-FR"/>
        </w:rPr>
        <w:t>s</w:t>
      </w:r>
      <w:r w:rsidRPr="00FB7ECD">
        <w:rPr>
          <w:sz w:val="28"/>
          <w:szCs w:val="28"/>
          <w:lang w:val="fr-FR"/>
        </w:rPr>
        <w:t xml:space="preserve"> recommandation</w:t>
      </w:r>
      <w:r w:rsidR="0084704B">
        <w:rPr>
          <w:sz w:val="28"/>
          <w:szCs w:val="28"/>
          <w:lang w:val="fr-FR"/>
        </w:rPr>
        <w:t>s</w:t>
      </w:r>
      <w:r w:rsidRPr="00FB7ECD">
        <w:rPr>
          <w:sz w:val="28"/>
          <w:szCs w:val="28"/>
          <w:lang w:val="fr-FR"/>
        </w:rPr>
        <w:t xml:space="preserve"> de la Commission, je vais maintenant aborder brièvement la Commission nationale des droits de l’ho</w:t>
      </w:r>
      <w:r w:rsidR="0084704B">
        <w:rPr>
          <w:sz w:val="28"/>
          <w:szCs w:val="28"/>
          <w:lang w:val="fr-FR"/>
        </w:rPr>
        <w:t>mme de la Sierra Le</w:t>
      </w:r>
      <w:r w:rsidRPr="00FB7ECD">
        <w:rPr>
          <w:sz w:val="28"/>
          <w:szCs w:val="28"/>
          <w:lang w:val="fr-FR"/>
        </w:rPr>
        <w:t>one en tant qu’étude de cas.</w:t>
      </w:r>
    </w:p>
    <w:p w:rsidR="00B22CF4" w:rsidRPr="0084704B" w:rsidRDefault="00B22CF4" w:rsidP="00B22CF4">
      <w:pPr>
        <w:rPr>
          <w:b/>
          <w:sz w:val="28"/>
          <w:szCs w:val="28"/>
          <w:lang w:val="fr-FR"/>
        </w:rPr>
      </w:pPr>
      <w:r w:rsidRPr="0084704B">
        <w:rPr>
          <w:b/>
          <w:sz w:val="28"/>
          <w:szCs w:val="28"/>
          <w:lang w:val="fr-FR"/>
        </w:rPr>
        <w:t xml:space="preserve">4. </w:t>
      </w:r>
      <w:r w:rsidR="0084704B">
        <w:rPr>
          <w:b/>
          <w:sz w:val="28"/>
          <w:szCs w:val="28"/>
          <w:lang w:val="fr-FR"/>
        </w:rPr>
        <w:t xml:space="preserve">La </w:t>
      </w:r>
      <w:r w:rsidRPr="0084704B">
        <w:rPr>
          <w:b/>
          <w:sz w:val="28"/>
          <w:szCs w:val="28"/>
          <w:lang w:val="fr-FR"/>
        </w:rPr>
        <w:t>Commission nationale des droits de l'homme de Sierra Leone</w:t>
      </w:r>
      <w:r w:rsidR="0084704B">
        <w:rPr>
          <w:b/>
          <w:sz w:val="28"/>
          <w:szCs w:val="28"/>
          <w:lang w:val="fr-FR"/>
        </w:rPr>
        <w:t> :</w:t>
      </w:r>
    </w:p>
    <w:p w:rsidR="00B22CF4" w:rsidRPr="00FB7ECD" w:rsidRDefault="00B22CF4" w:rsidP="00B22CF4">
      <w:pPr>
        <w:rPr>
          <w:sz w:val="28"/>
          <w:szCs w:val="28"/>
          <w:lang w:val="fr-FR"/>
        </w:rPr>
      </w:pPr>
      <w:r w:rsidRPr="00FB7ECD">
        <w:rPr>
          <w:sz w:val="28"/>
          <w:szCs w:val="28"/>
          <w:lang w:val="fr-FR"/>
        </w:rPr>
        <w:t xml:space="preserve">• </w:t>
      </w:r>
      <w:r w:rsidR="0084704B">
        <w:rPr>
          <w:sz w:val="28"/>
          <w:szCs w:val="28"/>
          <w:lang w:val="fr-FR"/>
        </w:rPr>
        <w:t xml:space="preserve">Elle a été créée </w:t>
      </w:r>
      <w:r w:rsidRPr="00FB7ECD">
        <w:rPr>
          <w:sz w:val="28"/>
          <w:szCs w:val="28"/>
          <w:lang w:val="fr-FR"/>
        </w:rPr>
        <w:t>dans le contexte post-conflit en vertu des recommandations de la CVR.</w:t>
      </w:r>
      <w:r w:rsidR="00C6516E">
        <w:rPr>
          <w:sz w:val="28"/>
          <w:szCs w:val="28"/>
          <w:lang w:val="fr-FR"/>
        </w:rPr>
        <w:t xml:space="preserve"> Ses réalisations sont les suivantes :</w:t>
      </w:r>
    </w:p>
    <w:p w:rsidR="00B22CF4" w:rsidRPr="00FB7ECD" w:rsidRDefault="00B22CF4" w:rsidP="00B22CF4">
      <w:pPr>
        <w:rPr>
          <w:sz w:val="28"/>
          <w:szCs w:val="28"/>
          <w:lang w:val="fr-FR"/>
        </w:rPr>
      </w:pPr>
      <w:r w:rsidRPr="00FB7ECD">
        <w:rPr>
          <w:sz w:val="28"/>
          <w:szCs w:val="28"/>
          <w:lang w:val="fr-FR"/>
        </w:rPr>
        <w:t xml:space="preserve">• </w:t>
      </w:r>
      <w:r w:rsidR="00C6516E">
        <w:rPr>
          <w:sz w:val="28"/>
          <w:szCs w:val="28"/>
          <w:lang w:val="fr-FR"/>
        </w:rPr>
        <w:t>Assumer</w:t>
      </w:r>
      <w:r w:rsidR="0084704B">
        <w:rPr>
          <w:sz w:val="28"/>
          <w:szCs w:val="28"/>
          <w:lang w:val="fr-FR"/>
        </w:rPr>
        <w:t xml:space="preserve"> un rôle de suivi</w:t>
      </w:r>
      <w:r w:rsidR="00C6516E">
        <w:rPr>
          <w:sz w:val="28"/>
          <w:szCs w:val="28"/>
          <w:lang w:val="fr-FR"/>
        </w:rPr>
        <w:t xml:space="preserve"> et produire</w:t>
      </w:r>
      <w:r w:rsidRPr="00FB7ECD">
        <w:rPr>
          <w:sz w:val="28"/>
          <w:szCs w:val="28"/>
          <w:lang w:val="fr-FR"/>
        </w:rPr>
        <w:t xml:space="preserve"> un rapport annuel sur les progrès de la mise en œuvr</w:t>
      </w:r>
      <w:r w:rsidR="00C6516E">
        <w:rPr>
          <w:sz w:val="28"/>
          <w:szCs w:val="28"/>
          <w:lang w:val="fr-FR"/>
        </w:rPr>
        <w:t>e des recommandations de la CVR ;</w:t>
      </w:r>
    </w:p>
    <w:p w:rsidR="00B22CF4" w:rsidRPr="00FB7ECD" w:rsidRDefault="00B22CF4" w:rsidP="00B22CF4">
      <w:pPr>
        <w:rPr>
          <w:sz w:val="28"/>
          <w:szCs w:val="28"/>
          <w:lang w:val="fr-FR"/>
        </w:rPr>
      </w:pPr>
      <w:r w:rsidRPr="00FB7ECD">
        <w:rPr>
          <w:sz w:val="28"/>
          <w:szCs w:val="28"/>
          <w:lang w:val="fr-FR"/>
        </w:rPr>
        <w:t xml:space="preserve">• </w:t>
      </w:r>
      <w:r w:rsidR="00C6516E">
        <w:rPr>
          <w:sz w:val="28"/>
          <w:szCs w:val="28"/>
          <w:lang w:val="fr-FR"/>
        </w:rPr>
        <w:t>Faire le bilan de la mise en application</w:t>
      </w:r>
      <w:r w:rsidRPr="00FB7ECD">
        <w:rPr>
          <w:sz w:val="28"/>
          <w:szCs w:val="28"/>
          <w:lang w:val="fr-FR"/>
        </w:rPr>
        <w:t xml:space="preserve"> des recommandations de la CVR avec les institutions gouvernementales</w:t>
      </w:r>
      <w:r w:rsidR="00C6516E">
        <w:rPr>
          <w:sz w:val="28"/>
          <w:szCs w:val="28"/>
          <w:lang w:val="fr-FR"/>
        </w:rPr>
        <w:t> ;</w:t>
      </w:r>
    </w:p>
    <w:p w:rsidR="00B22CF4" w:rsidRPr="00FB7ECD" w:rsidRDefault="00B22CF4" w:rsidP="00B22CF4">
      <w:pPr>
        <w:rPr>
          <w:sz w:val="28"/>
          <w:szCs w:val="28"/>
          <w:lang w:val="fr-FR"/>
        </w:rPr>
      </w:pPr>
      <w:r w:rsidRPr="00FB7ECD">
        <w:rPr>
          <w:sz w:val="28"/>
          <w:szCs w:val="28"/>
          <w:lang w:val="fr-FR"/>
        </w:rPr>
        <w:t>• Organiser des conférences nationales pour promouvoir la mise en œuvre des recommandations de la CVR, examiner l</w:t>
      </w:r>
      <w:r w:rsidR="00C6516E">
        <w:rPr>
          <w:sz w:val="28"/>
          <w:szCs w:val="28"/>
          <w:lang w:val="fr-FR"/>
        </w:rPr>
        <w:t>’</w:t>
      </w:r>
      <w:r w:rsidRPr="00FB7ECD">
        <w:rPr>
          <w:sz w:val="28"/>
          <w:szCs w:val="28"/>
          <w:lang w:val="fr-FR"/>
        </w:rPr>
        <w:t>état des lieux et identifier les points à améliorer.</w:t>
      </w:r>
    </w:p>
    <w:p w:rsidR="00B22CF4" w:rsidRPr="00FB7ECD" w:rsidRDefault="00B22CF4" w:rsidP="00B22CF4">
      <w:pPr>
        <w:rPr>
          <w:sz w:val="28"/>
          <w:szCs w:val="28"/>
          <w:lang w:val="fr-FR"/>
        </w:rPr>
      </w:pPr>
      <w:r w:rsidRPr="00FB7ECD">
        <w:rPr>
          <w:sz w:val="28"/>
          <w:szCs w:val="28"/>
          <w:lang w:val="fr-FR"/>
        </w:rPr>
        <w:t>• Intégrer les composantes des droits de l</w:t>
      </w:r>
      <w:r w:rsidR="00C6516E">
        <w:rPr>
          <w:sz w:val="28"/>
          <w:szCs w:val="28"/>
          <w:lang w:val="fr-FR"/>
        </w:rPr>
        <w:t>’</w:t>
      </w:r>
      <w:r w:rsidRPr="00FB7ECD">
        <w:rPr>
          <w:sz w:val="28"/>
          <w:szCs w:val="28"/>
          <w:lang w:val="fr-FR"/>
        </w:rPr>
        <w:t>homme dans les mécanismes de réforme post-conflit et les qu</w:t>
      </w:r>
      <w:r w:rsidR="00DA0686">
        <w:rPr>
          <w:sz w:val="28"/>
          <w:szCs w:val="28"/>
          <w:lang w:val="fr-FR"/>
        </w:rPr>
        <w:t>estions telles que la justice et</w:t>
      </w:r>
      <w:r w:rsidRPr="00FB7ECD">
        <w:rPr>
          <w:sz w:val="28"/>
          <w:szCs w:val="28"/>
          <w:lang w:val="fr-FR"/>
        </w:rPr>
        <w:t xml:space="preserve"> la</w:t>
      </w:r>
      <w:r w:rsidR="00C6516E">
        <w:rPr>
          <w:sz w:val="28"/>
          <w:szCs w:val="28"/>
          <w:lang w:val="fr-FR"/>
        </w:rPr>
        <w:t xml:space="preserve"> sécurité</w:t>
      </w:r>
      <w:r w:rsidRPr="00FB7ECD">
        <w:rPr>
          <w:sz w:val="28"/>
          <w:szCs w:val="28"/>
          <w:lang w:val="fr-FR"/>
        </w:rPr>
        <w:t xml:space="preserve"> </w:t>
      </w:r>
      <w:r w:rsidR="00C6516E">
        <w:rPr>
          <w:sz w:val="28"/>
          <w:szCs w:val="28"/>
          <w:lang w:val="fr-FR"/>
        </w:rPr>
        <w:t xml:space="preserve"> </w:t>
      </w:r>
    </w:p>
    <w:sectPr w:rsidR="00B22CF4" w:rsidRPr="00FB7EC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D0" w:rsidRDefault="00DD50D0" w:rsidP="00FB7ECD">
      <w:pPr>
        <w:spacing w:after="0" w:line="240" w:lineRule="auto"/>
      </w:pPr>
      <w:r>
        <w:separator/>
      </w:r>
    </w:p>
  </w:endnote>
  <w:endnote w:type="continuationSeparator" w:id="0">
    <w:p w:rsidR="00DD50D0" w:rsidRDefault="00DD50D0" w:rsidP="00FB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111501"/>
      <w:docPartObj>
        <w:docPartGallery w:val="Page Numbers (Bottom of Page)"/>
        <w:docPartUnique/>
      </w:docPartObj>
    </w:sdtPr>
    <w:sdtEndPr>
      <w:rPr>
        <w:noProof/>
      </w:rPr>
    </w:sdtEndPr>
    <w:sdtContent>
      <w:p w:rsidR="00CC385C" w:rsidRDefault="00CC385C">
        <w:pPr>
          <w:pStyle w:val="Footer"/>
          <w:jc w:val="center"/>
        </w:pPr>
        <w:r>
          <w:fldChar w:fldCharType="begin"/>
        </w:r>
        <w:r>
          <w:instrText xml:space="preserve"> PAGE   \* MERGEFORMAT </w:instrText>
        </w:r>
        <w:r>
          <w:fldChar w:fldCharType="separate"/>
        </w:r>
        <w:r w:rsidR="00C90DA1">
          <w:rPr>
            <w:noProof/>
          </w:rPr>
          <w:t>6</w:t>
        </w:r>
        <w:r>
          <w:rPr>
            <w:noProof/>
          </w:rPr>
          <w:fldChar w:fldCharType="end"/>
        </w:r>
      </w:p>
    </w:sdtContent>
  </w:sdt>
  <w:p w:rsidR="00CC385C" w:rsidRDefault="00CC3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D0" w:rsidRDefault="00DD50D0" w:rsidP="00FB7ECD">
      <w:pPr>
        <w:spacing w:after="0" w:line="240" w:lineRule="auto"/>
      </w:pPr>
      <w:r>
        <w:separator/>
      </w:r>
    </w:p>
  </w:footnote>
  <w:footnote w:type="continuationSeparator" w:id="0">
    <w:p w:rsidR="00DD50D0" w:rsidRDefault="00DD50D0" w:rsidP="00FB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F4"/>
    <w:rsid w:val="00004ABC"/>
    <w:rsid w:val="00042201"/>
    <w:rsid w:val="000755E3"/>
    <w:rsid w:val="000804CB"/>
    <w:rsid w:val="000F2AA7"/>
    <w:rsid w:val="000F484A"/>
    <w:rsid w:val="00131A32"/>
    <w:rsid w:val="00133EAF"/>
    <w:rsid w:val="0014260A"/>
    <w:rsid w:val="001619EE"/>
    <w:rsid w:val="001B0174"/>
    <w:rsid w:val="001F5C4E"/>
    <w:rsid w:val="0020315E"/>
    <w:rsid w:val="00253843"/>
    <w:rsid w:val="002A7282"/>
    <w:rsid w:val="002E6695"/>
    <w:rsid w:val="00313459"/>
    <w:rsid w:val="0034607A"/>
    <w:rsid w:val="0040232A"/>
    <w:rsid w:val="00422E7F"/>
    <w:rsid w:val="004B61E0"/>
    <w:rsid w:val="00572C9B"/>
    <w:rsid w:val="005C1DC8"/>
    <w:rsid w:val="005E58D2"/>
    <w:rsid w:val="00613455"/>
    <w:rsid w:val="006165ED"/>
    <w:rsid w:val="00644085"/>
    <w:rsid w:val="00662FFA"/>
    <w:rsid w:val="00681CAD"/>
    <w:rsid w:val="006F0547"/>
    <w:rsid w:val="006F3BF0"/>
    <w:rsid w:val="006F7037"/>
    <w:rsid w:val="007151D3"/>
    <w:rsid w:val="007420C2"/>
    <w:rsid w:val="00812049"/>
    <w:rsid w:val="0084704B"/>
    <w:rsid w:val="00883643"/>
    <w:rsid w:val="008E67C7"/>
    <w:rsid w:val="00922591"/>
    <w:rsid w:val="00A22571"/>
    <w:rsid w:val="00A718DE"/>
    <w:rsid w:val="00AB346A"/>
    <w:rsid w:val="00AB3D38"/>
    <w:rsid w:val="00AF79C3"/>
    <w:rsid w:val="00B22CF4"/>
    <w:rsid w:val="00BB0086"/>
    <w:rsid w:val="00BB6D76"/>
    <w:rsid w:val="00BF7C8D"/>
    <w:rsid w:val="00C05593"/>
    <w:rsid w:val="00C371EC"/>
    <w:rsid w:val="00C57656"/>
    <w:rsid w:val="00C6516E"/>
    <w:rsid w:val="00C84E54"/>
    <w:rsid w:val="00C9090A"/>
    <w:rsid w:val="00C90DA1"/>
    <w:rsid w:val="00CC385C"/>
    <w:rsid w:val="00D278E2"/>
    <w:rsid w:val="00D422A6"/>
    <w:rsid w:val="00D60DDA"/>
    <w:rsid w:val="00DA0686"/>
    <w:rsid w:val="00DD50D0"/>
    <w:rsid w:val="00DE0442"/>
    <w:rsid w:val="00E2155E"/>
    <w:rsid w:val="00EA09C2"/>
    <w:rsid w:val="00EA632C"/>
    <w:rsid w:val="00EA71A7"/>
    <w:rsid w:val="00ED2A1C"/>
    <w:rsid w:val="00F00530"/>
    <w:rsid w:val="00F172F0"/>
    <w:rsid w:val="00FB1453"/>
    <w:rsid w:val="00FB7ECD"/>
    <w:rsid w:val="00FD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99FF1-CB6C-46AF-9CE3-551609DA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CD"/>
  </w:style>
  <w:style w:type="paragraph" w:styleId="Footer">
    <w:name w:val="footer"/>
    <w:basedOn w:val="Normal"/>
    <w:link w:val="FooterChar"/>
    <w:uiPriority w:val="99"/>
    <w:unhideWhenUsed/>
    <w:rsid w:val="00FB7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6</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cp:revision>
  <dcterms:created xsi:type="dcterms:W3CDTF">2019-03-14T12:36:00Z</dcterms:created>
  <dcterms:modified xsi:type="dcterms:W3CDTF">2019-04-04T20:18:00Z</dcterms:modified>
</cp:coreProperties>
</file>